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1DF77" w14:textId="3C6954B3" w:rsidR="00DC6A2E" w:rsidRPr="00294008" w:rsidRDefault="00E71EA8" w:rsidP="00940EBC">
      <w:pPr>
        <w:pStyle w:val="Title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78A6E12E" wp14:editId="17A7A57A">
            <wp:extent cx="1128395" cy="695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008">
        <w:rPr>
          <w:sz w:val="18"/>
          <w:szCs w:val="18"/>
        </w:rPr>
        <w:t xml:space="preserve"> </w:t>
      </w:r>
    </w:p>
    <w:p w14:paraId="302F8E6E" w14:textId="77777777" w:rsidR="00DC6A2E" w:rsidRPr="00294008" w:rsidRDefault="00DC6A2E" w:rsidP="00DC6A2E">
      <w:pPr>
        <w:pStyle w:val="NoSpacing"/>
        <w:rPr>
          <w:sz w:val="18"/>
          <w:szCs w:val="18"/>
        </w:rPr>
      </w:pPr>
    </w:p>
    <w:p w14:paraId="00000001" w14:textId="3D75FB33" w:rsidR="00BF2C69" w:rsidRPr="00294008" w:rsidRDefault="00092377" w:rsidP="00E71EA8">
      <w:pPr>
        <w:pStyle w:val="Title"/>
        <w:spacing w:before="0"/>
        <w:rPr>
          <w:sz w:val="18"/>
          <w:szCs w:val="18"/>
        </w:rPr>
      </w:pPr>
      <w:r w:rsidRPr="00294008">
        <w:rPr>
          <w:sz w:val="18"/>
          <w:szCs w:val="18"/>
        </w:rPr>
        <w:t xml:space="preserve">SECTION </w:t>
      </w:r>
      <w:r w:rsidR="00E71EA8">
        <w:rPr>
          <w:sz w:val="18"/>
          <w:szCs w:val="18"/>
        </w:rPr>
        <w:t xml:space="preserve">12 56 </w:t>
      </w:r>
      <w:r w:rsidR="00284755">
        <w:rPr>
          <w:sz w:val="18"/>
          <w:szCs w:val="18"/>
        </w:rPr>
        <w:t>51</w:t>
      </w:r>
      <w:r w:rsidR="00E71EA8">
        <w:rPr>
          <w:sz w:val="18"/>
          <w:szCs w:val="18"/>
        </w:rPr>
        <w:t xml:space="preserve"> – </w:t>
      </w:r>
      <w:r w:rsidR="00284755">
        <w:rPr>
          <w:sz w:val="18"/>
          <w:szCs w:val="18"/>
        </w:rPr>
        <w:t>LIBRARY</w:t>
      </w:r>
      <w:r w:rsidR="00E71EA8">
        <w:rPr>
          <w:sz w:val="18"/>
          <w:szCs w:val="18"/>
        </w:rPr>
        <w:t xml:space="preserve"> FURNITURE</w:t>
      </w:r>
    </w:p>
    <w:p w14:paraId="00000002" w14:textId="3E485653" w:rsidR="00BF2C69" w:rsidRPr="00294008" w:rsidRDefault="006A280C" w:rsidP="00E71EA8">
      <w:pPr>
        <w:pStyle w:val="Title"/>
        <w:spacing w:before="0"/>
        <w:rPr>
          <w:sz w:val="18"/>
          <w:szCs w:val="18"/>
        </w:rPr>
      </w:pPr>
      <w:bookmarkStart w:id="0" w:name="_heading=h.gjdgxs" w:colFirst="0" w:colLast="0"/>
      <w:bookmarkEnd w:id="0"/>
      <w:r>
        <w:rPr>
          <w:sz w:val="18"/>
          <w:szCs w:val="18"/>
        </w:rPr>
        <w:t xml:space="preserve">SCHOOL </w:t>
      </w:r>
      <w:r w:rsidR="001471EE">
        <w:rPr>
          <w:sz w:val="18"/>
          <w:szCs w:val="18"/>
        </w:rPr>
        <w:t>LIBRARY AND MEDIA CENTER</w:t>
      </w:r>
      <w:r>
        <w:rPr>
          <w:sz w:val="18"/>
          <w:szCs w:val="18"/>
        </w:rPr>
        <w:t xml:space="preserve"> FURNISHINGS</w:t>
      </w:r>
    </w:p>
    <w:p w14:paraId="00000003" w14:textId="77777777" w:rsidR="00BF2C69" w:rsidRPr="00294008" w:rsidRDefault="00BF2C69">
      <w:pPr>
        <w:pStyle w:val="Title"/>
        <w:spacing w:before="0"/>
        <w:rPr>
          <w:sz w:val="18"/>
          <w:szCs w:val="18"/>
        </w:rPr>
      </w:pPr>
    </w:p>
    <w:p w14:paraId="00000004" w14:textId="3AC45534" w:rsidR="00BF2C69" w:rsidRPr="00E71EA8" w:rsidRDefault="00092377">
      <w:pPr>
        <w:rPr>
          <w:color w:val="4F81BD" w:themeColor="accent1"/>
          <w:sz w:val="18"/>
          <w:szCs w:val="18"/>
        </w:rPr>
      </w:pPr>
      <w:r w:rsidRPr="00E71EA8">
        <w:rPr>
          <w:color w:val="4F81BD" w:themeColor="accent1"/>
          <w:sz w:val="18"/>
          <w:szCs w:val="18"/>
        </w:rPr>
        <w:t>SPECIFIER NOTE: THESE SPECIFICATIONS WERE CURRENT AT THE TIME OF PUBLICATION BUT ARE SUBJECT TO CHANGE AT ANY TIME WITHOUT NOTICE.  PLEASE CONFIRM THE ACCURACY OF THESE SPECIFICATIONS WITH THE MANUFACTURER AND/OR DISTRIBUTOR PRIOR TO CONSTRUCTION OR INSTALLATION.</w:t>
      </w:r>
    </w:p>
    <w:p w14:paraId="00000005" w14:textId="77777777" w:rsidR="00BF2C69" w:rsidRPr="00E71EA8" w:rsidRDefault="00BF2C69">
      <w:pPr>
        <w:rPr>
          <w:color w:val="4F81BD" w:themeColor="accent1"/>
          <w:sz w:val="18"/>
          <w:szCs w:val="18"/>
        </w:rPr>
      </w:pPr>
    </w:p>
    <w:p w14:paraId="00000006" w14:textId="7279E393" w:rsidR="00BF2C69" w:rsidRPr="00E71EA8" w:rsidRDefault="00092377">
      <w:pPr>
        <w:rPr>
          <w:color w:val="4F81BD" w:themeColor="accent1"/>
          <w:sz w:val="18"/>
          <w:szCs w:val="18"/>
        </w:rPr>
      </w:pPr>
      <w:r w:rsidRPr="00E71EA8">
        <w:rPr>
          <w:color w:val="4F81BD" w:themeColor="accent1"/>
          <w:sz w:val="18"/>
          <w:szCs w:val="18"/>
        </w:rPr>
        <w:t>GUIDE SPECIFICATIONS</w:t>
      </w:r>
      <w:r w:rsidR="00F01FCF" w:rsidRPr="00E71EA8">
        <w:rPr>
          <w:color w:val="4F81BD" w:themeColor="accent1"/>
          <w:sz w:val="18"/>
          <w:szCs w:val="18"/>
        </w:rPr>
        <w:t>:</w:t>
      </w:r>
    </w:p>
    <w:p w14:paraId="00000007" w14:textId="77777777" w:rsidR="00BF2C69" w:rsidRPr="00E71EA8" w:rsidRDefault="00092377">
      <w:pPr>
        <w:rPr>
          <w:color w:val="4F81BD" w:themeColor="accent1"/>
          <w:sz w:val="18"/>
          <w:szCs w:val="18"/>
        </w:rPr>
      </w:pPr>
      <w:r w:rsidRPr="00E71EA8">
        <w:rPr>
          <w:color w:val="4F81BD" w:themeColor="accent1"/>
          <w:sz w:val="18"/>
          <w:szCs w:val="18"/>
        </w:rPr>
        <w:t xml:space="preserve">  </w:t>
      </w:r>
    </w:p>
    <w:p w14:paraId="00000009" w14:textId="7725B8C3" w:rsidR="00BF2C69" w:rsidRPr="00E71EA8" w:rsidRDefault="00092377">
      <w:pPr>
        <w:rPr>
          <w:color w:val="4F81BD" w:themeColor="accent1"/>
          <w:sz w:val="18"/>
          <w:szCs w:val="18"/>
        </w:rPr>
      </w:pPr>
      <w:r w:rsidRPr="00E71EA8">
        <w:rPr>
          <w:color w:val="4F81BD" w:themeColor="accent1"/>
          <w:sz w:val="18"/>
          <w:szCs w:val="18"/>
        </w:rPr>
        <w:t>THIS GUIDE SPECIFICATION IS WRITTEN ACCORDING TO THE CONSTRUCTION SPECIFICATIONS INSTITUTE</w:t>
      </w:r>
      <w:r w:rsidR="00385E88" w:rsidRPr="00E71EA8">
        <w:rPr>
          <w:color w:val="4F81BD" w:themeColor="accent1"/>
          <w:sz w:val="18"/>
          <w:szCs w:val="18"/>
        </w:rPr>
        <w:t xml:space="preserve"> </w:t>
      </w:r>
      <w:r w:rsidRPr="00E71EA8">
        <w:rPr>
          <w:color w:val="4F81BD" w:themeColor="accent1"/>
          <w:sz w:val="18"/>
          <w:szCs w:val="18"/>
        </w:rPr>
        <w:t>(CSI) FORMATS, INCLUDING MASTERFORMAT</w:t>
      </w:r>
      <w:r w:rsidR="00470F8F" w:rsidRPr="00E71EA8">
        <w:rPr>
          <w:color w:val="4F81BD" w:themeColor="accent1"/>
          <w:sz w:val="22"/>
          <w:szCs w:val="22"/>
          <w:shd w:val="clear" w:color="auto" w:fill="FFFFFF"/>
        </w:rPr>
        <w:t>®</w:t>
      </w:r>
      <w:r w:rsidRPr="00E71EA8">
        <w:rPr>
          <w:color w:val="4F81BD" w:themeColor="accent1"/>
          <w:sz w:val="18"/>
          <w:szCs w:val="18"/>
        </w:rPr>
        <w:t>, SECTIONFORMAT</w:t>
      </w:r>
      <w:r w:rsidR="00A06969" w:rsidRPr="00E71EA8">
        <w:rPr>
          <w:color w:val="4F81BD" w:themeColor="accent1"/>
          <w:sz w:val="22"/>
          <w:szCs w:val="22"/>
          <w:shd w:val="clear" w:color="auto" w:fill="FFFFFF"/>
        </w:rPr>
        <w:t>™</w:t>
      </w:r>
      <w:r w:rsidRPr="00E71EA8">
        <w:rPr>
          <w:color w:val="4F81BD" w:themeColor="accent1"/>
          <w:sz w:val="18"/>
          <w:szCs w:val="18"/>
        </w:rPr>
        <w:t>, AND PAGEFORMAT</w:t>
      </w:r>
      <w:r w:rsidR="00A06969" w:rsidRPr="00E71EA8">
        <w:rPr>
          <w:color w:val="4F81BD" w:themeColor="accent1"/>
          <w:sz w:val="22"/>
          <w:szCs w:val="22"/>
          <w:shd w:val="clear" w:color="auto" w:fill="FFFFFF"/>
        </w:rPr>
        <w:t>™</w:t>
      </w:r>
      <w:r w:rsidRPr="00E71EA8">
        <w:rPr>
          <w:color w:val="4F81BD" w:themeColor="accent1"/>
          <w:sz w:val="18"/>
          <w:szCs w:val="18"/>
        </w:rPr>
        <w:t>.</w:t>
      </w:r>
    </w:p>
    <w:p w14:paraId="0000000A" w14:textId="77777777" w:rsidR="00BF2C69" w:rsidRPr="00E71EA8" w:rsidRDefault="00092377">
      <w:pPr>
        <w:rPr>
          <w:color w:val="4F81BD" w:themeColor="accent1"/>
          <w:sz w:val="18"/>
          <w:szCs w:val="18"/>
        </w:rPr>
      </w:pPr>
      <w:r w:rsidRPr="00E71EA8">
        <w:rPr>
          <w:color w:val="4F81BD" w:themeColor="accent1"/>
          <w:sz w:val="18"/>
          <w:szCs w:val="18"/>
        </w:rPr>
        <w:t xml:space="preserve"> </w:t>
      </w:r>
    </w:p>
    <w:p w14:paraId="0000000B" w14:textId="5387D7DE" w:rsidR="00BF2C69" w:rsidRPr="00E71EA8" w:rsidRDefault="00092377">
      <w:pPr>
        <w:rPr>
          <w:color w:val="4F81BD" w:themeColor="accent1"/>
          <w:sz w:val="18"/>
          <w:szCs w:val="18"/>
        </w:rPr>
      </w:pPr>
      <w:r w:rsidRPr="00E71EA8">
        <w:rPr>
          <w:color w:val="4F81BD" w:themeColor="accent1"/>
          <w:sz w:val="18"/>
          <w:szCs w:val="18"/>
        </w:rPr>
        <w:t>CAREFULLY REVIEW AND EDIT THIS SECTION TO MEET THE REQUIREMENTS OF THE PROJECT</w:t>
      </w:r>
      <w:r w:rsidR="00DC6A2E" w:rsidRPr="00E71EA8">
        <w:rPr>
          <w:color w:val="4F81BD" w:themeColor="accent1"/>
          <w:sz w:val="18"/>
          <w:szCs w:val="18"/>
        </w:rPr>
        <w:t xml:space="preserve">, </w:t>
      </w:r>
      <w:r w:rsidRPr="00E71EA8">
        <w:rPr>
          <w:color w:val="4F81BD" w:themeColor="accent1"/>
          <w:sz w:val="18"/>
          <w:szCs w:val="18"/>
        </w:rPr>
        <w:t>LOCAL BUILDING CODE</w:t>
      </w:r>
      <w:r w:rsidR="00DC6A2E" w:rsidRPr="00E71EA8">
        <w:rPr>
          <w:color w:val="4F81BD" w:themeColor="accent1"/>
          <w:sz w:val="18"/>
          <w:szCs w:val="18"/>
        </w:rPr>
        <w:t xml:space="preserve"> AND AUTHORITIES HAVING JURISDICTION</w:t>
      </w:r>
      <w:r w:rsidRPr="00E71EA8">
        <w:rPr>
          <w:color w:val="4F81BD" w:themeColor="accent1"/>
          <w:sz w:val="18"/>
          <w:szCs w:val="18"/>
        </w:rPr>
        <w:t>. COORDINATE THIS SECTION WITH OTHER SPECIFICATION SECTIONS AND DRAWINGS.</w:t>
      </w:r>
    </w:p>
    <w:p w14:paraId="0000000C" w14:textId="77777777" w:rsidR="00BF2C69" w:rsidRPr="00E71EA8" w:rsidRDefault="00BF2C69">
      <w:pPr>
        <w:rPr>
          <w:color w:val="4F81BD" w:themeColor="accent1"/>
          <w:sz w:val="18"/>
          <w:szCs w:val="18"/>
        </w:rPr>
      </w:pPr>
    </w:p>
    <w:p w14:paraId="0000000D" w14:textId="77777777" w:rsidR="00BF2C69" w:rsidRPr="00E71EA8" w:rsidRDefault="00092377">
      <w:pPr>
        <w:rPr>
          <w:color w:val="4F81BD" w:themeColor="accent1"/>
          <w:sz w:val="18"/>
          <w:szCs w:val="18"/>
        </w:rPr>
      </w:pPr>
      <w:r w:rsidRPr="00E71EA8">
        <w:rPr>
          <w:color w:val="4F81BD" w:themeColor="accent1"/>
          <w:sz w:val="18"/>
          <w:szCs w:val="18"/>
        </w:rPr>
        <w:t>DELETE ALL "SPECIFIER NOTES" WHEN EDITING THIS SECTION.</w:t>
      </w:r>
    </w:p>
    <w:p w14:paraId="0000000E" w14:textId="77777777" w:rsidR="00BF2C69" w:rsidRPr="00294008" w:rsidRDefault="00BF2C69">
      <w:pPr>
        <w:rPr>
          <w:sz w:val="18"/>
          <w:szCs w:val="18"/>
        </w:rPr>
      </w:pPr>
    </w:p>
    <w:p w14:paraId="00000014" w14:textId="77777777" w:rsidR="00BF2C69" w:rsidRPr="00294008" w:rsidRDefault="00092377">
      <w:pPr>
        <w:pStyle w:val="Heading1"/>
        <w:numPr>
          <w:ilvl w:val="0"/>
          <w:numId w:val="4"/>
        </w:numPr>
        <w:rPr>
          <w:sz w:val="18"/>
          <w:szCs w:val="18"/>
        </w:rPr>
      </w:pPr>
      <w:bookmarkStart w:id="1" w:name="_heading=h.1fob9te" w:colFirst="0" w:colLast="0"/>
      <w:bookmarkEnd w:id="1"/>
      <w:r w:rsidRPr="00294008">
        <w:rPr>
          <w:sz w:val="18"/>
          <w:szCs w:val="18"/>
        </w:rPr>
        <w:t>GENERAL</w:t>
      </w:r>
    </w:p>
    <w:p w14:paraId="00000015" w14:textId="77777777" w:rsidR="00BF2C69" w:rsidRPr="00294008" w:rsidRDefault="00092377">
      <w:pPr>
        <w:pStyle w:val="Heading2"/>
        <w:numPr>
          <w:ilvl w:val="1"/>
          <w:numId w:val="3"/>
        </w:numPr>
        <w:ind w:hanging="504"/>
        <w:rPr>
          <w:sz w:val="18"/>
          <w:szCs w:val="18"/>
        </w:rPr>
      </w:pPr>
      <w:bookmarkStart w:id="2" w:name="_heading=h.3znysh7" w:colFirst="0" w:colLast="0"/>
      <w:bookmarkEnd w:id="2"/>
      <w:r w:rsidRPr="00294008">
        <w:rPr>
          <w:sz w:val="18"/>
          <w:szCs w:val="18"/>
        </w:rPr>
        <w:t>CONDITIONS AND REQUIREMENTS</w:t>
      </w:r>
    </w:p>
    <w:p w14:paraId="00000016" w14:textId="77777777" w:rsidR="00BF2C69" w:rsidRPr="00294008" w:rsidRDefault="00092377">
      <w:pPr>
        <w:pStyle w:val="Heading3"/>
        <w:numPr>
          <w:ilvl w:val="2"/>
          <w:numId w:val="3"/>
        </w:numPr>
        <w:rPr>
          <w:sz w:val="18"/>
          <w:szCs w:val="18"/>
        </w:rPr>
      </w:pPr>
      <w:bookmarkStart w:id="3" w:name="_heading=h.2et92p0" w:colFirst="0" w:colLast="0"/>
      <w:bookmarkEnd w:id="3"/>
      <w:r w:rsidRPr="00294008">
        <w:rPr>
          <w:sz w:val="18"/>
          <w:szCs w:val="18"/>
        </w:rPr>
        <w:t>The General Conditions, Supplementary Conditions, and Division 01 – General Requirements apply.</w:t>
      </w:r>
    </w:p>
    <w:p w14:paraId="7C4A705B" w14:textId="66F64DD9" w:rsidR="002539B5" w:rsidRPr="00294008" w:rsidRDefault="002539B5">
      <w:pPr>
        <w:pStyle w:val="Heading2"/>
        <w:numPr>
          <w:ilvl w:val="1"/>
          <w:numId w:val="3"/>
        </w:numPr>
        <w:ind w:hanging="504"/>
        <w:rPr>
          <w:sz w:val="18"/>
          <w:szCs w:val="18"/>
        </w:rPr>
      </w:pPr>
      <w:bookmarkStart w:id="4" w:name="_heading=h.tyjcwt" w:colFirst="0" w:colLast="0"/>
      <w:bookmarkEnd w:id="4"/>
      <w:r w:rsidRPr="00294008">
        <w:rPr>
          <w:sz w:val="18"/>
          <w:szCs w:val="18"/>
        </w:rPr>
        <w:t>S</w:t>
      </w:r>
      <w:r w:rsidR="00AF18ED">
        <w:rPr>
          <w:sz w:val="18"/>
          <w:szCs w:val="18"/>
        </w:rPr>
        <w:t>ECTION INCLUDES</w:t>
      </w:r>
    </w:p>
    <w:p w14:paraId="098C658C" w14:textId="3FDF9AE2" w:rsidR="00AF18ED" w:rsidRPr="00E60E45" w:rsidRDefault="00A70945" w:rsidP="00C01A77">
      <w:pPr>
        <w:pStyle w:val="Heading2"/>
        <w:numPr>
          <w:ilvl w:val="2"/>
          <w:numId w:val="3"/>
        </w:numPr>
        <w:spacing w:before="0" w:after="0"/>
        <w:rPr>
          <w:sz w:val="18"/>
          <w:szCs w:val="18"/>
        </w:rPr>
      </w:pPr>
      <w:r w:rsidRPr="00E60E45">
        <w:rPr>
          <w:sz w:val="18"/>
          <w:szCs w:val="18"/>
        </w:rPr>
        <w:t>Mobile Conversation Tables.</w:t>
      </w:r>
      <w:r w:rsidR="00AF18ED" w:rsidRPr="00E60E45">
        <w:rPr>
          <w:sz w:val="18"/>
          <w:szCs w:val="18"/>
        </w:rPr>
        <w:t xml:space="preserve"> </w:t>
      </w:r>
    </w:p>
    <w:p w14:paraId="22F21FF5" w14:textId="50B2CB1D" w:rsidR="00A70945" w:rsidRPr="00A70945" w:rsidRDefault="00A70945" w:rsidP="00A70945">
      <w:pPr>
        <w:pStyle w:val="Heading2"/>
        <w:numPr>
          <w:ilvl w:val="2"/>
          <w:numId w:val="3"/>
        </w:numPr>
        <w:spacing w:before="0" w:after="0"/>
        <w:rPr>
          <w:sz w:val="18"/>
          <w:szCs w:val="18"/>
        </w:rPr>
      </w:pPr>
      <w:r>
        <w:rPr>
          <w:sz w:val="18"/>
          <w:szCs w:val="18"/>
        </w:rPr>
        <w:t>Seating Concepts.</w:t>
      </w:r>
    </w:p>
    <w:p w14:paraId="00F80046" w14:textId="16A80ACD" w:rsidR="00A70945" w:rsidRDefault="00E60E45" w:rsidP="00AF18ED">
      <w:pPr>
        <w:pStyle w:val="Heading2"/>
        <w:numPr>
          <w:ilvl w:val="2"/>
          <w:numId w:val="3"/>
        </w:numPr>
        <w:spacing w:before="0" w:after="0"/>
        <w:rPr>
          <w:sz w:val="18"/>
          <w:szCs w:val="18"/>
        </w:rPr>
      </w:pPr>
      <w:r>
        <w:rPr>
          <w:sz w:val="18"/>
          <w:szCs w:val="18"/>
        </w:rPr>
        <w:t>Media Center Tables</w:t>
      </w:r>
      <w:r w:rsidR="00A70945">
        <w:rPr>
          <w:sz w:val="18"/>
          <w:szCs w:val="18"/>
        </w:rPr>
        <w:t>.</w:t>
      </w:r>
    </w:p>
    <w:p w14:paraId="427004B5" w14:textId="77777777" w:rsidR="00AF18ED" w:rsidRDefault="00E93B79" w:rsidP="00677517">
      <w:pPr>
        <w:pStyle w:val="Heading2"/>
        <w:numPr>
          <w:ilvl w:val="1"/>
          <w:numId w:val="8"/>
        </w:numPr>
        <w:rPr>
          <w:sz w:val="18"/>
          <w:szCs w:val="18"/>
        </w:rPr>
      </w:pPr>
      <w:bookmarkStart w:id="5" w:name="_heading=h.1t3h5sf" w:colFirst="0" w:colLast="0"/>
      <w:bookmarkStart w:id="6" w:name="_heading=h.17dp8vu" w:colFirst="0" w:colLast="0"/>
      <w:bookmarkEnd w:id="5"/>
      <w:bookmarkEnd w:id="6"/>
      <w:r>
        <w:rPr>
          <w:sz w:val="18"/>
          <w:szCs w:val="18"/>
        </w:rPr>
        <w:t>QUALITY ASSURANCE</w:t>
      </w:r>
      <w:r w:rsidR="00AF18ED">
        <w:rPr>
          <w:sz w:val="18"/>
          <w:szCs w:val="18"/>
        </w:rPr>
        <w:t xml:space="preserve"> </w:t>
      </w:r>
    </w:p>
    <w:p w14:paraId="1448F947" w14:textId="528A6C30" w:rsidR="00E93B79" w:rsidRDefault="00452936" w:rsidP="00AF18ED">
      <w:pPr>
        <w:pStyle w:val="Heading2"/>
        <w:numPr>
          <w:ilvl w:val="2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School furnishings</w:t>
      </w:r>
      <w:r w:rsidR="00AF18ED">
        <w:rPr>
          <w:sz w:val="18"/>
          <w:szCs w:val="18"/>
        </w:rPr>
        <w:t xml:space="preserve"> product manufacturer shall have a minimum of 65 years </w:t>
      </w:r>
      <w:r w:rsidR="00EF3244">
        <w:rPr>
          <w:sz w:val="18"/>
          <w:szCs w:val="18"/>
        </w:rPr>
        <w:t xml:space="preserve">of </w:t>
      </w:r>
      <w:r w:rsidR="00AF18ED">
        <w:rPr>
          <w:sz w:val="18"/>
          <w:szCs w:val="18"/>
        </w:rPr>
        <w:t>experience.</w:t>
      </w:r>
    </w:p>
    <w:p w14:paraId="00000036" w14:textId="77777777" w:rsidR="00BF2C69" w:rsidRPr="00A70945" w:rsidRDefault="00092377" w:rsidP="00294008">
      <w:pPr>
        <w:pStyle w:val="Heading2"/>
        <w:numPr>
          <w:ilvl w:val="1"/>
          <w:numId w:val="17"/>
        </w:numPr>
        <w:rPr>
          <w:sz w:val="18"/>
          <w:szCs w:val="18"/>
        </w:rPr>
      </w:pPr>
      <w:bookmarkStart w:id="7" w:name="_heading=h.lnxbz9" w:colFirst="0" w:colLast="0"/>
      <w:bookmarkStart w:id="8" w:name="_heading=h.44sinio" w:colFirst="0" w:colLast="0"/>
      <w:bookmarkStart w:id="9" w:name="_heading=h.1y810tw" w:colFirst="0" w:colLast="0"/>
      <w:bookmarkEnd w:id="7"/>
      <w:bookmarkEnd w:id="8"/>
      <w:bookmarkEnd w:id="9"/>
      <w:r w:rsidRPr="00A70945">
        <w:rPr>
          <w:sz w:val="18"/>
          <w:szCs w:val="18"/>
        </w:rPr>
        <w:t>REFERENCES</w:t>
      </w:r>
    </w:p>
    <w:p w14:paraId="1CE61B42" w14:textId="5AB03D45" w:rsidR="008F4069" w:rsidRPr="00A70945" w:rsidRDefault="008F4069" w:rsidP="00294008">
      <w:pPr>
        <w:pStyle w:val="Heading3"/>
        <w:numPr>
          <w:ilvl w:val="2"/>
          <w:numId w:val="16"/>
        </w:numPr>
        <w:rPr>
          <w:sz w:val="18"/>
          <w:szCs w:val="18"/>
        </w:rPr>
      </w:pPr>
      <w:r w:rsidRPr="00A70945">
        <w:rPr>
          <w:sz w:val="18"/>
          <w:szCs w:val="18"/>
        </w:rPr>
        <w:t>American National Standards Institute (ANSI):</w:t>
      </w:r>
    </w:p>
    <w:p w14:paraId="53F26D3F" w14:textId="5DB7091C" w:rsidR="008F4069" w:rsidRPr="00A70945" w:rsidRDefault="008F4069" w:rsidP="008F4069">
      <w:pPr>
        <w:pStyle w:val="Heading3"/>
        <w:numPr>
          <w:ilvl w:val="3"/>
          <w:numId w:val="16"/>
        </w:numPr>
        <w:ind w:left="1620" w:hanging="360"/>
        <w:rPr>
          <w:sz w:val="18"/>
          <w:szCs w:val="18"/>
        </w:rPr>
      </w:pPr>
      <w:r w:rsidRPr="00A70945">
        <w:rPr>
          <w:sz w:val="18"/>
          <w:szCs w:val="18"/>
        </w:rPr>
        <w:t xml:space="preserve">ANSI Certified. </w:t>
      </w:r>
    </w:p>
    <w:p w14:paraId="06489C4A" w14:textId="77777777" w:rsidR="008F4069" w:rsidRPr="00A70945" w:rsidRDefault="008F4069" w:rsidP="008F4069">
      <w:pPr>
        <w:pStyle w:val="Heading3"/>
        <w:numPr>
          <w:ilvl w:val="2"/>
          <w:numId w:val="16"/>
        </w:numPr>
        <w:rPr>
          <w:sz w:val="18"/>
          <w:szCs w:val="18"/>
        </w:rPr>
      </w:pPr>
      <w:r w:rsidRPr="00A70945">
        <w:rPr>
          <w:sz w:val="18"/>
          <w:szCs w:val="18"/>
        </w:rPr>
        <w:t xml:space="preserve">Business and Institutional Furniture Manufacturers Association (BIFMA): </w:t>
      </w:r>
    </w:p>
    <w:p w14:paraId="5C34A201" w14:textId="1E2ED907" w:rsidR="00570B31" w:rsidRPr="00A70945" w:rsidRDefault="008F4069" w:rsidP="008F4069">
      <w:pPr>
        <w:pStyle w:val="Heading3"/>
        <w:numPr>
          <w:ilvl w:val="3"/>
          <w:numId w:val="16"/>
        </w:numPr>
        <w:ind w:left="1620" w:hanging="360"/>
        <w:rPr>
          <w:sz w:val="18"/>
          <w:szCs w:val="18"/>
        </w:rPr>
      </w:pPr>
      <w:r w:rsidRPr="00A70945">
        <w:rPr>
          <w:sz w:val="18"/>
          <w:szCs w:val="18"/>
        </w:rPr>
        <w:t>BIFMA Certified.</w:t>
      </w:r>
    </w:p>
    <w:p w14:paraId="11341F86" w14:textId="77777777" w:rsidR="00AF18ED" w:rsidRPr="00A65246" w:rsidRDefault="00AF18ED" w:rsidP="00AF18ED">
      <w:pPr>
        <w:pStyle w:val="Heading2"/>
        <w:numPr>
          <w:ilvl w:val="1"/>
          <w:numId w:val="18"/>
        </w:numPr>
        <w:ind w:hanging="504"/>
        <w:rPr>
          <w:sz w:val="18"/>
          <w:szCs w:val="18"/>
        </w:rPr>
      </w:pPr>
      <w:bookmarkStart w:id="10" w:name="_heading=h.3as4poj" w:colFirst="0" w:colLast="0"/>
      <w:bookmarkStart w:id="11" w:name="_heading=h.3o7alnk" w:colFirst="0" w:colLast="0"/>
      <w:bookmarkStart w:id="12" w:name="_heading=h.2zbgiuw" w:colFirst="0" w:colLast="0"/>
      <w:bookmarkEnd w:id="10"/>
      <w:bookmarkEnd w:id="11"/>
      <w:bookmarkEnd w:id="12"/>
      <w:r w:rsidRPr="00A65246">
        <w:rPr>
          <w:sz w:val="18"/>
          <w:szCs w:val="18"/>
        </w:rPr>
        <w:t>SUBMITTALS</w:t>
      </w:r>
    </w:p>
    <w:p w14:paraId="17AA1D37" w14:textId="77777777" w:rsidR="00AF18ED" w:rsidRPr="00A65246" w:rsidRDefault="00AF18ED" w:rsidP="00AF18ED">
      <w:pPr>
        <w:pStyle w:val="Heading3"/>
        <w:numPr>
          <w:ilvl w:val="2"/>
          <w:numId w:val="18"/>
        </w:numPr>
        <w:rPr>
          <w:sz w:val="18"/>
          <w:szCs w:val="18"/>
        </w:rPr>
      </w:pPr>
      <w:bookmarkStart w:id="13" w:name="_heading=h.ihv636" w:colFirst="0" w:colLast="0"/>
      <w:bookmarkEnd w:id="13"/>
      <w:r w:rsidRPr="00A65246">
        <w:rPr>
          <w:sz w:val="18"/>
          <w:szCs w:val="18"/>
        </w:rPr>
        <w:t>Product Data:</w:t>
      </w:r>
    </w:p>
    <w:p w14:paraId="742F9008" w14:textId="248B2AC3" w:rsidR="00AF18ED" w:rsidRPr="00A65246" w:rsidRDefault="00AF18ED" w:rsidP="00AF18ED">
      <w:pPr>
        <w:pStyle w:val="Heading4"/>
        <w:numPr>
          <w:ilvl w:val="3"/>
          <w:numId w:val="18"/>
        </w:numPr>
        <w:ind w:left="1620" w:hanging="360"/>
        <w:rPr>
          <w:sz w:val="18"/>
          <w:szCs w:val="18"/>
        </w:rPr>
      </w:pPr>
      <w:r w:rsidRPr="00A65246">
        <w:rPr>
          <w:sz w:val="18"/>
          <w:szCs w:val="18"/>
        </w:rPr>
        <w:t>Submit manufacturer's printed product literature, specifications,</w:t>
      </w:r>
      <w:r w:rsidR="00EF3244">
        <w:rPr>
          <w:sz w:val="18"/>
          <w:szCs w:val="18"/>
        </w:rPr>
        <w:t xml:space="preserve"> warranty statement,</w:t>
      </w:r>
      <w:r w:rsidRPr="00A65246">
        <w:rPr>
          <w:sz w:val="18"/>
          <w:szCs w:val="18"/>
        </w:rPr>
        <w:t xml:space="preserve"> and data sheet.</w:t>
      </w:r>
    </w:p>
    <w:p w14:paraId="5FB586EE" w14:textId="77777777" w:rsidR="00AF18ED" w:rsidRPr="00F85A4F" w:rsidRDefault="00AF18ED" w:rsidP="00AF18ED">
      <w:pPr>
        <w:pStyle w:val="Heading2"/>
        <w:numPr>
          <w:ilvl w:val="1"/>
          <w:numId w:val="18"/>
        </w:numPr>
        <w:ind w:hanging="504"/>
        <w:rPr>
          <w:sz w:val="18"/>
          <w:szCs w:val="18"/>
        </w:rPr>
      </w:pPr>
      <w:bookmarkStart w:id="14" w:name="_heading=h.2grqrue" w:colFirst="0" w:colLast="0"/>
      <w:bookmarkStart w:id="15" w:name="_heading=h.3tbugp1" w:colFirst="0" w:colLast="0"/>
      <w:bookmarkStart w:id="16" w:name="_heading=h.111kx3o" w:colFirst="0" w:colLast="0"/>
      <w:bookmarkEnd w:id="14"/>
      <w:bookmarkEnd w:id="15"/>
      <w:bookmarkEnd w:id="16"/>
      <w:r w:rsidRPr="00F85A4F">
        <w:rPr>
          <w:sz w:val="18"/>
          <w:szCs w:val="18"/>
        </w:rPr>
        <w:t xml:space="preserve">WARRANTY </w:t>
      </w:r>
    </w:p>
    <w:p w14:paraId="52063466" w14:textId="36B54BAB" w:rsidR="00AF18ED" w:rsidRPr="00F85A4F" w:rsidRDefault="00AF18ED" w:rsidP="00AF18ED">
      <w:pPr>
        <w:pStyle w:val="Heading3"/>
        <w:numPr>
          <w:ilvl w:val="2"/>
          <w:numId w:val="18"/>
        </w:numPr>
        <w:rPr>
          <w:sz w:val="18"/>
          <w:szCs w:val="18"/>
        </w:rPr>
      </w:pPr>
      <w:r w:rsidRPr="00F85A4F">
        <w:rPr>
          <w:sz w:val="18"/>
          <w:szCs w:val="18"/>
        </w:rPr>
        <w:t>Manufacturer’s Warranty: Provide manufacturer’s standard limited warranty in effect at the date of purchase.</w:t>
      </w:r>
    </w:p>
    <w:p w14:paraId="00000084" w14:textId="77777777" w:rsidR="00BF2C69" w:rsidRPr="00294008" w:rsidRDefault="00092377" w:rsidP="00294008">
      <w:pPr>
        <w:pStyle w:val="Heading1"/>
        <w:numPr>
          <w:ilvl w:val="0"/>
          <w:numId w:val="18"/>
        </w:numPr>
        <w:rPr>
          <w:sz w:val="18"/>
          <w:szCs w:val="18"/>
        </w:rPr>
      </w:pPr>
      <w:bookmarkStart w:id="17" w:name="_heading=h.sqyw64" w:colFirst="0" w:colLast="0"/>
      <w:bookmarkEnd w:id="17"/>
      <w:r w:rsidRPr="00294008">
        <w:rPr>
          <w:sz w:val="18"/>
          <w:szCs w:val="18"/>
        </w:rPr>
        <w:t>PRODUCTS</w:t>
      </w:r>
    </w:p>
    <w:p w14:paraId="00000085" w14:textId="77777777" w:rsidR="00BF2C69" w:rsidRPr="00294008" w:rsidRDefault="00092377">
      <w:pPr>
        <w:pStyle w:val="Heading2"/>
        <w:ind w:hanging="504"/>
        <w:rPr>
          <w:sz w:val="18"/>
          <w:szCs w:val="18"/>
        </w:rPr>
      </w:pPr>
      <w:r w:rsidRPr="00294008">
        <w:rPr>
          <w:sz w:val="18"/>
          <w:szCs w:val="18"/>
        </w:rPr>
        <w:lastRenderedPageBreak/>
        <w:t>MANUFACTURERS</w:t>
      </w:r>
    </w:p>
    <w:p w14:paraId="6B44A699" w14:textId="72CE144E" w:rsidR="00071180" w:rsidRPr="006C72F6" w:rsidRDefault="00071180" w:rsidP="00071180">
      <w:pPr>
        <w:pStyle w:val="Heading3"/>
        <w:rPr>
          <w:sz w:val="18"/>
          <w:szCs w:val="18"/>
        </w:rPr>
      </w:pPr>
      <w:r w:rsidRPr="006C72F6">
        <w:rPr>
          <w:sz w:val="18"/>
          <w:szCs w:val="18"/>
        </w:rPr>
        <w:t xml:space="preserve">Specified Manufacturer: </w:t>
      </w:r>
      <w:proofErr w:type="spellStart"/>
      <w:r w:rsidR="006C72F6" w:rsidRPr="006C72F6">
        <w:rPr>
          <w:sz w:val="18"/>
          <w:szCs w:val="18"/>
        </w:rPr>
        <w:t>AmTab</w:t>
      </w:r>
      <w:proofErr w:type="spellEnd"/>
      <w:r w:rsidR="006C72F6" w:rsidRPr="006C72F6">
        <w:rPr>
          <w:sz w:val="18"/>
          <w:szCs w:val="18"/>
        </w:rPr>
        <w:t xml:space="preserve">, 600 </w:t>
      </w:r>
      <w:r w:rsidR="00F85A4F">
        <w:rPr>
          <w:sz w:val="18"/>
          <w:szCs w:val="18"/>
        </w:rPr>
        <w:t>Eagle</w:t>
      </w:r>
      <w:r w:rsidR="006C72F6" w:rsidRPr="006C72F6">
        <w:rPr>
          <w:sz w:val="18"/>
          <w:szCs w:val="18"/>
        </w:rPr>
        <w:t xml:space="preserve"> Drive, Bensenville, IL. Telephone: 630-301-7600. Email: </w:t>
      </w:r>
      <w:hyperlink r:id="rId9" w:history="1">
        <w:r w:rsidR="006C72F6" w:rsidRPr="006C72F6">
          <w:rPr>
            <w:rStyle w:val="Hyperlink"/>
            <w:sz w:val="18"/>
            <w:szCs w:val="18"/>
          </w:rPr>
          <w:t>info@amtab.com</w:t>
        </w:r>
      </w:hyperlink>
      <w:r w:rsidR="006C72F6" w:rsidRPr="006C72F6">
        <w:rPr>
          <w:sz w:val="18"/>
          <w:szCs w:val="18"/>
        </w:rPr>
        <w:t xml:space="preserve">. Web: </w:t>
      </w:r>
      <w:hyperlink r:id="rId10" w:history="1">
        <w:r w:rsidR="006C72F6" w:rsidRPr="006C72F6">
          <w:rPr>
            <w:rStyle w:val="Hyperlink"/>
            <w:sz w:val="18"/>
            <w:szCs w:val="18"/>
          </w:rPr>
          <w:t>www.AmTab.com</w:t>
        </w:r>
      </w:hyperlink>
      <w:r w:rsidR="006C72F6" w:rsidRPr="006C72F6">
        <w:rPr>
          <w:sz w:val="18"/>
          <w:szCs w:val="18"/>
        </w:rPr>
        <w:t xml:space="preserve">.  </w:t>
      </w:r>
      <w:r w:rsidRPr="006C72F6">
        <w:rPr>
          <w:sz w:val="18"/>
          <w:szCs w:val="18"/>
        </w:rPr>
        <w:t xml:space="preserve"> </w:t>
      </w:r>
    </w:p>
    <w:p w14:paraId="43B82F7F" w14:textId="77777777" w:rsidR="00071180" w:rsidRPr="006C72F6" w:rsidRDefault="00071180" w:rsidP="00071180">
      <w:pPr>
        <w:rPr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>*********************************************************************************************************************************************</w:t>
      </w:r>
    </w:p>
    <w:p w14:paraId="0C02F4FB" w14:textId="77777777" w:rsidR="00071180" w:rsidRPr="006C72F6" w:rsidRDefault="00071180" w:rsidP="00071180">
      <w:pPr>
        <w:rPr>
          <w:color w:val="4F81BD" w:themeColor="accent1"/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>SPECIFIER NOTES: DELETE ONE OF THE FOLLOWING TWO PARAGRAPHS.</w:t>
      </w:r>
    </w:p>
    <w:p w14:paraId="687CEC7D" w14:textId="77777777" w:rsidR="00071180" w:rsidRPr="006C72F6" w:rsidRDefault="00071180" w:rsidP="00071180">
      <w:pPr>
        <w:rPr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>*********************************************************************************************************************************************</w:t>
      </w:r>
    </w:p>
    <w:p w14:paraId="1B89772A" w14:textId="77777777" w:rsidR="00071180" w:rsidRPr="006C72F6" w:rsidRDefault="00071180" w:rsidP="00071180">
      <w:pPr>
        <w:pStyle w:val="Heading3"/>
        <w:rPr>
          <w:sz w:val="18"/>
          <w:szCs w:val="18"/>
        </w:rPr>
      </w:pPr>
      <w:r w:rsidRPr="006C72F6">
        <w:rPr>
          <w:sz w:val="18"/>
          <w:szCs w:val="18"/>
        </w:rPr>
        <w:t xml:space="preserve">Substitutions: Not Permitted.  </w:t>
      </w:r>
    </w:p>
    <w:p w14:paraId="042931E7" w14:textId="1058CAB9" w:rsidR="006C72F6" w:rsidRPr="006C72F6" w:rsidRDefault="001471EE">
      <w:pPr>
        <w:pStyle w:val="Heading2"/>
        <w:ind w:hanging="504"/>
        <w:rPr>
          <w:sz w:val="18"/>
          <w:szCs w:val="18"/>
        </w:rPr>
      </w:pPr>
      <w:r>
        <w:rPr>
          <w:sz w:val="18"/>
          <w:szCs w:val="18"/>
        </w:rPr>
        <w:t>SCHOOL LIBRARY AND MEDIA CENTER</w:t>
      </w:r>
      <w:r w:rsidR="006A280C">
        <w:rPr>
          <w:sz w:val="18"/>
          <w:szCs w:val="18"/>
        </w:rPr>
        <w:t xml:space="preserve"> FURNISHINGS</w:t>
      </w:r>
    </w:p>
    <w:p w14:paraId="1BC8D5B3" w14:textId="6135EFB7" w:rsidR="006C72F6" w:rsidRDefault="00B74DF1" w:rsidP="006C72F6">
      <w:pPr>
        <w:pStyle w:val="Heading3"/>
        <w:rPr>
          <w:sz w:val="18"/>
          <w:szCs w:val="18"/>
        </w:rPr>
      </w:pPr>
      <w:proofErr w:type="spellStart"/>
      <w:r>
        <w:rPr>
          <w:sz w:val="18"/>
          <w:szCs w:val="18"/>
        </w:rPr>
        <w:t>AmTab</w:t>
      </w:r>
      <w:proofErr w:type="spellEnd"/>
      <w:r>
        <w:rPr>
          <w:sz w:val="18"/>
          <w:szCs w:val="18"/>
        </w:rPr>
        <w:t xml:space="preserve"> is a full-service branding, interior design, manufacturing, and installation firm. </w:t>
      </w:r>
      <w:proofErr w:type="spellStart"/>
      <w:r w:rsidR="00C21FFD">
        <w:rPr>
          <w:sz w:val="18"/>
          <w:szCs w:val="18"/>
        </w:rPr>
        <w:t>AmTab</w:t>
      </w:r>
      <w:proofErr w:type="spellEnd"/>
      <w:r w:rsidR="00C21FFD">
        <w:rPr>
          <w:sz w:val="18"/>
          <w:szCs w:val="18"/>
        </w:rPr>
        <w:t xml:space="preserve"> creates modern, popular, and fun K-12 Learning Environments, specializing in Dining Commons and Food Courts with Furniture, Signage, Graphics, and Décor. </w:t>
      </w:r>
      <w:proofErr w:type="spellStart"/>
      <w:r w:rsidR="00625327">
        <w:rPr>
          <w:sz w:val="18"/>
          <w:szCs w:val="18"/>
        </w:rPr>
        <w:t>AmTab</w:t>
      </w:r>
      <w:proofErr w:type="spellEnd"/>
      <w:r w:rsidR="00625327">
        <w:rPr>
          <w:sz w:val="18"/>
          <w:szCs w:val="18"/>
        </w:rPr>
        <w:t xml:space="preserve"> builds strong partnerships with clients that last a lifetime. The </w:t>
      </w:r>
      <w:r w:rsidR="006C72F6">
        <w:rPr>
          <w:sz w:val="18"/>
          <w:szCs w:val="18"/>
        </w:rPr>
        <w:t xml:space="preserve">products </w:t>
      </w:r>
      <w:r w:rsidR="00625327">
        <w:rPr>
          <w:sz w:val="18"/>
          <w:szCs w:val="18"/>
        </w:rPr>
        <w:t xml:space="preserve">in this specification </w:t>
      </w:r>
      <w:r w:rsidR="006C72F6">
        <w:rPr>
          <w:sz w:val="18"/>
          <w:szCs w:val="18"/>
        </w:rPr>
        <w:t xml:space="preserve">are designed for use in </w:t>
      </w:r>
      <w:r w:rsidR="001471EE">
        <w:rPr>
          <w:sz w:val="18"/>
          <w:szCs w:val="18"/>
        </w:rPr>
        <w:t>school libraries and media centers</w:t>
      </w:r>
      <w:r w:rsidR="006C72F6">
        <w:rPr>
          <w:sz w:val="18"/>
          <w:szCs w:val="18"/>
        </w:rPr>
        <w:t xml:space="preserve">. These products include </w:t>
      </w:r>
      <w:r w:rsidR="000B13F6">
        <w:rPr>
          <w:sz w:val="18"/>
          <w:szCs w:val="18"/>
        </w:rPr>
        <w:t>mobile conversation tables, seating concepts</w:t>
      </w:r>
      <w:r w:rsidR="001471EE">
        <w:rPr>
          <w:sz w:val="18"/>
          <w:szCs w:val="18"/>
        </w:rPr>
        <w:t>,</w:t>
      </w:r>
      <w:r w:rsidR="006C72F6">
        <w:rPr>
          <w:sz w:val="18"/>
          <w:szCs w:val="18"/>
        </w:rPr>
        <w:t xml:space="preserve"> and </w:t>
      </w:r>
      <w:r w:rsidR="001471EE">
        <w:rPr>
          <w:sz w:val="18"/>
          <w:szCs w:val="18"/>
        </w:rPr>
        <w:t>media center tables</w:t>
      </w:r>
      <w:r w:rsidR="006C72F6">
        <w:rPr>
          <w:sz w:val="18"/>
          <w:szCs w:val="18"/>
        </w:rPr>
        <w:t>.</w:t>
      </w:r>
      <w:r w:rsidR="008F4069">
        <w:rPr>
          <w:sz w:val="18"/>
          <w:szCs w:val="18"/>
        </w:rPr>
        <w:t xml:space="preserve"> </w:t>
      </w:r>
      <w:proofErr w:type="spellStart"/>
      <w:r w:rsidR="008F4069">
        <w:rPr>
          <w:sz w:val="18"/>
          <w:szCs w:val="18"/>
        </w:rPr>
        <w:t>AmTab</w:t>
      </w:r>
      <w:proofErr w:type="spellEnd"/>
      <w:r w:rsidR="008F4069">
        <w:rPr>
          <w:sz w:val="18"/>
          <w:szCs w:val="18"/>
        </w:rPr>
        <w:t xml:space="preserve"> products are ANSI and BIFMA certified.</w:t>
      </w:r>
    </w:p>
    <w:p w14:paraId="36F287BC" w14:textId="114E1137" w:rsidR="006C72F6" w:rsidRDefault="006C72F6" w:rsidP="006C72F6">
      <w:pPr>
        <w:pStyle w:val="Normal1"/>
      </w:pPr>
    </w:p>
    <w:p w14:paraId="752A423E" w14:textId="77777777" w:rsidR="006C72F6" w:rsidRPr="006C72F6" w:rsidRDefault="006C72F6" w:rsidP="006C72F6">
      <w:pPr>
        <w:rPr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>*********************************************************************************************************************************************</w:t>
      </w:r>
    </w:p>
    <w:p w14:paraId="713C39A2" w14:textId="40B0C040" w:rsidR="006C72F6" w:rsidRPr="006C72F6" w:rsidRDefault="006C72F6" w:rsidP="006C72F6">
      <w:pPr>
        <w:rPr>
          <w:color w:val="4F81BD" w:themeColor="accent1"/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 xml:space="preserve">SPECIFIER NOTES: DELETE </w:t>
      </w:r>
      <w:r>
        <w:rPr>
          <w:color w:val="4F81BD" w:themeColor="accent1"/>
          <w:sz w:val="18"/>
          <w:szCs w:val="18"/>
        </w:rPr>
        <w:t>PRODUCTS AND OPTIONS NOT REQUIRED FOR THIS PROJECT.</w:t>
      </w:r>
      <w:r w:rsidR="003C2737">
        <w:rPr>
          <w:color w:val="4F81BD" w:themeColor="accent1"/>
          <w:sz w:val="18"/>
          <w:szCs w:val="18"/>
        </w:rPr>
        <w:t xml:space="preserve"> OPTIONS WITHIN PRODUCTS ARE INDICATED BY SQUARE BRACKETS.</w:t>
      </w:r>
    </w:p>
    <w:p w14:paraId="2E7BF875" w14:textId="77777777" w:rsidR="006C72F6" w:rsidRPr="006C72F6" w:rsidRDefault="006C72F6" w:rsidP="006C72F6">
      <w:pPr>
        <w:rPr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>*********************************************************************************************************************************************</w:t>
      </w:r>
    </w:p>
    <w:p w14:paraId="13703223" w14:textId="77777777" w:rsidR="00942458" w:rsidRPr="00EF56A5" w:rsidRDefault="00942458" w:rsidP="00EF56A5">
      <w:pPr>
        <w:pStyle w:val="Heading3"/>
        <w:rPr>
          <w:sz w:val="18"/>
          <w:szCs w:val="18"/>
        </w:rPr>
      </w:pPr>
      <w:proofErr w:type="spellStart"/>
      <w:r w:rsidRPr="00EF56A5">
        <w:rPr>
          <w:sz w:val="18"/>
          <w:szCs w:val="18"/>
        </w:rPr>
        <w:t>AmTab</w:t>
      </w:r>
      <w:proofErr w:type="spellEnd"/>
      <w:r w:rsidRPr="00EF56A5">
        <w:rPr>
          <w:sz w:val="18"/>
          <w:szCs w:val="18"/>
        </w:rPr>
        <w:t xml:space="preserve"> Product Options: </w:t>
      </w:r>
    </w:p>
    <w:p w14:paraId="52402B7A" w14:textId="77777777" w:rsidR="00942458" w:rsidRPr="00EF56A5" w:rsidRDefault="00942458" w:rsidP="00942458">
      <w:pPr>
        <w:pStyle w:val="Heading4"/>
        <w:ind w:left="1620" w:hanging="360"/>
        <w:rPr>
          <w:sz w:val="18"/>
          <w:szCs w:val="18"/>
        </w:rPr>
      </w:pPr>
      <w:r w:rsidRPr="00EF56A5">
        <w:rPr>
          <w:sz w:val="18"/>
          <w:szCs w:val="18"/>
        </w:rPr>
        <w:t>Mix and Match Standard Table Top and Bench Laminates: [Wilsonart Standard Laminates], [Formica Standard Laminates], [</w:t>
      </w:r>
      <w:proofErr w:type="spellStart"/>
      <w:r w:rsidRPr="00EF56A5">
        <w:rPr>
          <w:sz w:val="18"/>
          <w:szCs w:val="18"/>
        </w:rPr>
        <w:t>Pionite</w:t>
      </w:r>
      <w:proofErr w:type="spellEnd"/>
      <w:r w:rsidRPr="00EF56A5">
        <w:rPr>
          <w:sz w:val="18"/>
          <w:szCs w:val="18"/>
        </w:rPr>
        <w:t xml:space="preserve"> Standard Laminates], [</w:t>
      </w:r>
      <w:proofErr w:type="spellStart"/>
      <w:r w:rsidRPr="00EF56A5">
        <w:rPr>
          <w:sz w:val="18"/>
          <w:szCs w:val="18"/>
        </w:rPr>
        <w:t>Nevamar</w:t>
      </w:r>
      <w:proofErr w:type="spellEnd"/>
      <w:r w:rsidRPr="00EF56A5">
        <w:rPr>
          <w:sz w:val="18"/>
          <w:szCs w:val="18"/>
        </w:rPr>
        <w:t xml:space="preserve"> Standard Laminates], [Arborite Standard Laminates], [</w:t>
      </w:r>
      <w:proofErr w:type="spellStart"/>
      <w:r w:rsidRPr="00EF56A5">
        <w:rPr>
          <w:sz w:val="18"/>
          <w:szCs w:val="18"/>
        </w:rPr>
        <w:t>Laminart</w:t>
      </w:r>
      <w:proofErr w:type="spellEnd"/>
      <w:r w:rsidRPr="00EF56A5">
        <w:rPr>
          <w:sz w:val="18"/>
          <w:szCs w:val="18"/>
        </w:rPr>
        <w:t xml:space="preserve"> Standard Laminates], or [Egger Standard Laminates]. </w:t>
      </w:r>
    </w:p>
    <w:p w14:paraId="02D0BB18" w14:textId="77777777" w:rsidR="00942458" w:rsidRPr="00573333" w:rsidRDefault="00942458" w:rsidP="00942458">
      <w:pPr>
        <w:pStyle w:val="Heading4"/>
        <w:ind w:left="1620" w:hanging="360"/>
        <w:rPr>
          <w:sz w:val="18"/>
          <w:szCs w:val="18"/>
        </w:rPr>
      </w:pPr>
      <w:r w:rsidRPr="00EF56A5">
        <w:rPr>
          <w:sz w:val="18"/>
          <w:szCs w:val="18"/>
        </w:rPr>
        <w:t>Mix and</w:t>
      </w:r>
      <w:r w:rsidRPr="00573333">
        <w:rPr>
          <w:sz w:val="18"/>
          <w:szCs w:val="18"/>
        </w:rPr>
        <w:t xml:space="preserve"> Match Upgrade Premium Table Top Laminates: [Wilsonart Premium Laminates], [Formica Premium Laminates], [</w:t>
      </w:r>
      <w:proofErr w:type="spellStart"/>
      <w:r w:rsidRPr="00573333">
        <w:rPr>
          <w:sz w:val="18"/>
          <w:szCs w:val="18"/>
        </w:rPr>
        <w:t>Pionite</w:t>
      </w:r>
      <w:proofErr w:type="spellEnd"/>
      <w:r w:rsidRPr="00573333">
        <w:rPr>
          <w:sz w:val="18"/>
          <w:szCs w:val="18"/>
        </w:rPr>
        <w:t xml:space="preserve"> Premium Laminates], [</w:t>
      </w:r>
      <w:proofErr w:type="spellStart"/>
      <w:r w:rsidRPr="00573333">
        <w:rPr>
          <w:sz w:val="18"/>
          <w:szCs w:val="18"/>
        </w:rPr>
        <w:t>Nevamar</w:t>
      </w:r>
      <w:proofErr w:type="spellEnd"/>
      <w:r w:rsidRPr="00573333">
        <w:rPr>
          <w:sz w:val="18"/>
          <w:szCs w:val="18"/>
        </w:rPr>
        <w:t xml:space="preserve"> Premium Laminates], [Arborite Premium Laminates], [</w:t>
      </w:r>
      <w:proofErr w:type="spellStart"/>
      <w:r w:rsidRPr="00573333">
        <w:rPr>
          <w:sz w:val="18"/>
          <w:szCs w:val="18"/>
        </w:rPr>
        <w:t>Laminart</w:t>
      </w:r>
      <w:proofErr w:type="spellEnd"/>
      <w:r w:rsidRPr="00573333">
        <w:rPr>
          <w:sz w:val="18"/>
          <w:szCs w:val="18"/>
        </w:rPr>
        <w:t xml:space="preserve"> Premium Laminates], or [Egger Premium Laminates]. </w:t>
      </w:r>
    </w:p>
    <w:p w14:paraId="1CA63E0B" w14:textId="77777777" w:rsidR="00942458" w:rsidRPr="00573333" w:rsidRDefault="00942458" w:rsidP="00942458">
      <w:pPr>
        <w:pStyle w:val="Heading4"/>
        <w:ind w:left="1620" w:hanging="360"/>
        <w:rPr>
          <w:sz w:val="18"/>
          <w:szCs w:val="18"/>
        </w:rPr>
      </w:pPr>
      <w:r w:rsidRPr="00573333">
        <w:rPr>
          <w:sz w:val="18"/>
          <w:szCs w:val="18"/>
        </w:rPr>
        <w:t xml:space="preserve">Mix and Match Standard T-Molding Table Top and Bench Edge Colors: [Black], [Brown], [Gray], [Beige], [Navy Blue], [Red], [Burgundy], [Light Green], [Yellow], [Blue], [Hunter Green], [Orange], [Purple], [Green], [Light Blue], [Gold], or [Aqua Teal]. </w:t>
      </w:r>
    </w:p>
    <w:p w14:paraId="30A6F9ED" w14:textId="77777777" w:rsidR="00942458" w:rsidRPr="00573333" w:rsidRDefault="00942458" w:rsidP="00942458">
      <w:pPr>
        <w:pStyle w:val="Heading4"/>
        <w:ind w:left="1620" w:hanging="360"/>
        <w:rPr>
          <w:sz w:val="18"/>
          <w:szCs w:val="18"/>
        </w:rPr>
      </w:pPr>
      <w:r w:rsidRPr="00573333">
        <w:rPr>
          <w:sz w:val="18"/>
          <w:szCs w:val="18"/>
        </w:rPr>
        <w:t xml:space="preserve">Mix and Match Upgrade Dyna-Rock Table Top and Bench Edge Colors: [Black], [Brown], [Gray], [Beige], [Navy Blue], [Red], [Burgundy], [Light Green], [Yellow], [Blue], [Hunter Green], [Orange], [Purple], [Green], [Light Blue], [Gold], [Pink], or [Aqua Teal]. </w:t>
      </w:r>
    </w:p>
    <w:p w14:paraId="10CEBFFC" w14:textId="77777777" w:rsidR="00942458" w:rsidRPr="00573333" w:rsidRDefault="00942458" w:rsidP="00942458">
      <w:pPr>
        <w:pStyle w:val="Heading4"/>
        <w:ind w:left="1620" w:hanging="360"/>
        <w:rPr>
          <w:sz w:val="18"/>
          <w:szCs w:val="18"/>
        </w:rPr>
      </w:pPr>
      <w:r w:rsidRPr="00573333">
        <w:rPr>
          <w:sz w:val="18"/>
          <w:szCs w:val="18"/>
        </w:rPr>
        <w:t>Standard Metal Finishes: [Titanium], [Champagne], [Charcoal], [Black], [Brown], [Gray], [Beige], or [White].</w:t>
      </w:r>
    </w:p>
    <w:p w14:paraId="66A7D394" w14:textId="77777777" w:rsidR="00942458" w:rsidRDefault="00942458" w:rsidP="00942458">
      <w:pPr>
        <w:pStyle w:val="Heading4"/>
        <w:ind w:left="1620" w:hanging="360"/>
        <w:rPr>
          <w:sz w:val="18"/>
          <w:szCs w:val="18"/>
        </w:rPr>
      </w:pPr>
      <w:r w:rsidRPr="00573333">
        <w:rPr>
          <w:sz w:val="18"/>
          <w:szCs w:val="18"/>
        </w:rPr>
        <w:t>Mix and Match Upgrade Wheel Colors: [Black], [Brown], [Gray], [Beige], [Navy Blue], [Red], [Burgundy], [Light Green], [Yellow], [Blue], [Hunter Green], [Orange], [Purple], [Green], [Light Blue], [Gold], or [Aqua Teal].</w:t>
      </w:r>
    </w:p>
    <w:p w14:paraId="522A9AED" w14:textId="6733FF5A" w:rsidR="00594C04" w:rsidRDefault="00594C04" w:rsidP="00942458">
      <w:pPr>
        <w:pStyle w:val="Heading4"/>
        <w:ind w:left="1620" w:hanging="360"/>
        <w:rPr>
          <w:sz w:val="18"/>
          <w:szCs w:val="18"/>
        </w:rPr>
      </w:pPr>
      <w:r>
        <w:rPr>
          <w:sz w:val="18"/>
          <w:szCs w:val="18"/>
        </w:rPr>
        <w:t xml:space="preserve">Mix and Match Standard Seat Colors: </w:t>
      </w:r>
      <w:r w:rsidRPr="00573333">
        <w:rPr>
          <w:sz w:val="18"/>
          <w:szCs w:val="18"/>
        </w:rPr>
        <w:t>[Black], [Brown], [Gray], [Beige], [Navy Blue], [Red], [Burgundy], [Light Green], [Yellow], [Blue], [Hunter Green], [Orange], [Purple], [Green], [Light Blue], [Gold], [Aqua Teal]</w:t>
      </w:r>
      <w:r>
        <w:rPr>
          <w:sz w:val="18"/>
          <w:szCs w:val="18"/>
        </w:rPr>
        <w:t>, or [White]</w:t>
      </w:r>
      <w:r w:rsidRPr="00573333">
        <w:rPr>
          <w:sz w:val="18"/>
          <w:szCs w:val="18"/>
        </w:rPr>
        <w:t>.</w:t>
      </w:r>
    </w:p>
    <w:p w14:paraId="59183C47" w14:textId="430E238C" w:rsidR="00942458" w:rsidRDefault="00942458" w:rsidP="00942458">
      <w:pPr>
        <w:pStyle w:val="Heading4"/>
        <w:ind w:left="1620" w:hanging="360"/>
        <w:rPr>
          <w:sz w:val="18"/>
          <w:szCs w:val="18"/>
        </w:rPr>
      </w:pPr>
      <w:r w:rsidRPr="00573333">
        <w:rPr>
          <w:sz w:val="18"/>
          <w:szCs w:val="18"/>
        </w:rPr>
        <w:t>Mix and Match Upgrade Custom Logo Table Top and Bench: Contact the manufacturer for custom logo tops.</w:t>
      </w:r>
    </w:p>
    <w:p w14:paraId="0A2DA819" w14:textId="77777777" w:rsidR="000C0BAF" w:rsidRDefault="000C0BAF" w:rsidP="00942458">
      <w:pPr>
        <w:pStyle w:val="Heading4"/>
        <w:ind w:left="1620" w:hanging="360"/>
        <w:rPr>
          <w:sz w:val="18"/>
          <w:szCs w:val="18"/>
        </w:rPr>
      </w:pPr>
      <w:r>
        <w:rPr>
          <w:sz w:val="18"/>
          <w:szCs w:val="18"/>
        </w:rPr>
        <w:t>Upgrade: Charging Station.</w:t>
      </w:r>
    </w:p>
    <w:p w14:paraId="6B7C3252" w14:textId="77777777" w:rsidR="00607E36" w:rsidRDefault="00607E36" w:rsidP="00942458">
      <w:pPr>
        <w:pStyle w:val="Heading4"/>
        <w:ind w:left="1620" w:hanging="360"/>
        <w:rPr>
          <w:sz w:val="18"/>
          <w:szCs w:val="18"/>
        </w:rPr>
      </w:pPr>
      <w:r>
        <w:rPr>
          <w:sz w:val="18"/>
          <w:szCs w:val="18"/>
        </w:rPr>
        <w:t>Upgrade: TV Mount.</w:t>
      </w:r>
    </w:p>
    <w:p w14:paraId="49881EF4" w14:textId="1D6CA17E" w:rsidR="005940BC" w:rsidRDefault="005940BC" w:rsidP="00942458">
      <w:pPr>
        <w:pStyle w:val="Heading4"/>
        <w:ind w:left="1620" w:hanging="360"/>
        <w:rPr>
          <w:sz w:val="18"/>
          <w:szCs w:val="18"/>
        </w:rPr>
      </w:pPr>
      <w:r>
        <w:rPr>
          <w:sz w:val="18"/>
          <w:szCs w:val="18"/>
        </w:rPr>
        <w:t>Upgrade: Back Shelf.</w:t>
      </w:r>
    </w:p>
    <w:p w14:paraId="11CD5DDE" w14:textId="393BE334" w:rsidR="00942458" w:rsidRPr="0048469A" w:rsidRDefault="00942458" w:rsidP="00942458">
      <w:pPr>
        <w:pStyle w:val="Heading4"/>
        <w:ind w:left="1620" w:hanging="360"/>
        <w:rPr>
          <w:sz w:val="18"/>
          <w:szCs w:val="18"/>
        </w:rPr>
      </w:pPr>
      <w:r w:rsidRPr="0048469A">
        <w:rPr>
          <w:sz w:val="18"/>
          <w:szCs w:val="18"/>
        </w:rPr>
        <w:t xml:space="preserve">Upgrade Metal Finish: Chrome. </w:t>
      </w:r>
    </w:p>
    <w:p w14:paraId="0E96BA9C" w14:textId="77777777" w:rsidR="00942458" w:rsidRDefault="00942458" w:rsidP="00942458">
      <w:pPr>
        <w:pStyle w:val="Heading4"/>
        <w:ind w:left="1620" w:hanging="360"/>
        <w:rPr>
          <w:sz w:val="18"/>
          <w:szCs w:val="18"/>
        </w:rPr>
      </w:pPr>
      <w:r w:rsidRPr="0048469A">
        <w:rPr>
          <w:sz w:val="18"/>
          <w:szCs w:val="18"/>
        </w:rPr>
        <w:t>Upgrade Core: Plywood.</w:t>
      </w:r>
    </w:p>
    <w:p w14:paraId="4781A58C" w14:textId="4FA53B55" w:rsidR="00942458" w:rsidRPr="0048469A" w:rsidRDefault="00942458" w:rsidP="00942458">
      <w:pPr>
        <w:pStyle w:val="Heading4"/>
        <w:ind w:left="1620" w:hanging="360"/>
        <w:rPr>
          <w:sz w:val="18"/>
          <w:szCs w:val="18"/>
        </w:rPr>
      </w:pPr>
      <w:r w:rsidRPr="0048469A">
        <w:rPr>
          <w:sz w:val="18"/>
          <w:szCs w:val="18"/>
        </w:rPr>
        <w:t>Upgrade ADA: [ADA Accessible], [1 ADA accessible spot]</w:t>
      </w:r>
      <w:r w:rsidR="00BB039A">
        <w:rPr>
          <w:sz w:val="18"/>
          <w:szCs w:val="18"/>
        </w:rPr>
        <w:t>,</w:t>
      </w:r>
      <w:r w:rsidRPr="0048469A">
        <w:rPr>
          <w:sz w:val="18"/>
          <w:szCs w:val="18"/>
        </w:rPr>
        <w:t xml:space="preserve"> or [2 ADA accessible spots].</w:t>
      </w:r>
    </w:p>
    <w:p w14:paraId="47803E97" w14:textId="1DEDEFD7" w:rsidR="00942458" w:rsidRDefault="00942458" w:rsidP="00CB59C9">
      <w:pPr>
        <w:pStyle w:val="Normal1"/>
      </w:pPr>
    </w:p>
    <w:p w14:paraId="28CEDB62" w14:textId="4A4790CD" w:rsidR="00A70945" w:rsidRDefault="00A70945" w:rsidP="006C72F6">
      <w:pPr>
        <w:pStyle w:val="Heading2"/>
        <w:ind w:hanging="504"/>
        <w:rPr>
          <w:sz w:val="18"/>
          <w:szCs w:val="18"/>
        </w:rPr>
      </w:pPr>
      <w:r>
        <w:rPr>
          <w:sz w:val="18"/>
          <w:szCs w:val="18"/>
        </w:rPr>
        <w:t xml:space="preserve">MOBILE CONVERSATION TABLES </w:t>
      </w:r>
    </w:p>
    <w:p w14:paraId="0794DA32" w14:textId="77777777" w:rsidR="006A280C" w:rsidRPr="006C72F6" w:rsidRDefault="006A280C" w:rsidP="006A280C">
      <w:pPr>
        <w:rPr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>*********************************************************************************************************************************************</w:t>
      </w:r>
    </w:p>
    <w:p w14:paraId="74837672" w14:textId="7BF3AF44" w:rsidR="006A280C" w:rsidRPr="006C72F6" w:rsidRDefault="006A280C" w:rsidP="006A280C">
      <w:pPr>
        <w:rPr>
          <w:color w:val="4F81BD" w:themeColor="accent1"/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 xml:space="preserve">SPECIFIER NOTES: DELETE </w:t>
      </w:r>
      <w:r>
        <w:rPr>
          <w:color w:val="4F81BD" w:themeColor="accent1"/>
          <w:sz w:val="18"/>
          <w:szCs w:val="18"/>
        </w:rPr>
        <w:t xml:space="preserve">PRODUCTS AND OPTIONS NOT REQUIRED FOR THIS PROJECT. </w:t>
      </w:r>
    </w:p>
    <w:p w14:paraId="7263DBC9" w14:textId="77777777" w:rsidR="006A280C" w:rsidRPr="006C72F6" w:rsidRDefault="006A280C" w:rsidP="006A280C">
      <w:pPr>
        <w:rPr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>*********************************************************************************************************************************************</w:t>
      </w:r>
    </w:p>
    <w:p w14:paraId="728A6E1A" w14:textId="27E8DBBE" w:rsidR="009F1081" w:rsidRPr="00D25C83" w:rsidRDefault="009F1081" w:rsidP="009F1081">
      <w:pPr>
        <w:pStyle w:val="Heading3"/>
        <w:rPr>
          <w:sz w:val="18"/>
          <w:szCs w:val="18"/>
        </w:rPr>
      </w:pPr>
      <w:r w:rsidRPr="00D25C83">
        <w:rPr>
          <w:sz w:val="18"/>
          <w:szCs w:val="18"/>
        </w:rPr>
        <w:t xml:space="preserve">Mobile </w:t>
      </w:r>
      <w:r>
        <w:rPr>
          <w:sz w:val="18"/>
          <w:szCs w:val="18"/>
        </w:rPr>
        <w:t>Conversation</w:t>
      </w:r>
      <w:r w:rsidRPr="00D25C83">
        <w:rPr>
          <w:sz w:val="18"/>
          <w:szCs w:val="18"/>
        </w:rPr>
        <w:t xml:space="preserve"> Tables</w:t>
      </w:r>
    </w:p>
    <w:p w14:paraId="43AEE324" w14:textId="3DF3F840" w:rsidR="009F1081" w:rsidRPr="00D25C83" w:rsidRDefault="009F1081" w:rsidP="009F1081">
      <w:pPr>
        <w:pStyle w:val="Heading4"/>
        <w:ind w:left="1620" w:hanging="360"/>
        <w:rPr>
          <w:sz w:val="18"/>
          <w:szCs w:val="18"/>
          <w:lang w:val="en-US"/>
        </w:rPr>
      </w:pPr>
      <w:r w:rsidRPr="00D25C83">
        <w:rPr>
          <w:sz w:val="18"/>
          <w:szCs w:val="18"/>
          <w:lang w:val="en-US"/>
        </w:rPr>
        <w:lastRenderedPageBreak/>
        <w:t xml:space="preserve">Mobile </w:t>
      </w:r>
      <w:r>
        <w:rPr>
          <w:sz w:val="18"/>
          <w:szCs w:val="18"/>
          <w:lang w:val="en-US"/>
        </w:rPr>
        <w:t>Conversation</w:t>
      </w:r>
      <w:r w:rsidRPr="00D25C83">
        <w:rPr>
          <w:sz w:val="18"/>
          <w:szCs w:val="18"/>
          <w:lang w:val="en-US"/>
        </w:rPr>
        <w:t xml:space="preserve"> Tables </w:t>
      </w:r>
      <w:r w:rsidR="006A280C">
        <w:rPr>
          <w:sz w:val="18"/>
          <w:szCs w:val="18"/>
          <w:lang w:val="en-US"/>
        </w:rPr>
        <w:t xml:space="preserve">- </w:t>
      </w:r>
      <w:r>
        <w:rPr>
          <w:sz w:val="18"/>
          <w:szCs w:val="18"/>
          <w:lang w:val="en-US"/>
        </w:rPr>
        <w:t>MCT305-30</w:t>
      </w:r>
      <w:r w:rsidR="006A280C">
        <w:rPr>
          <w:sz w:val="18"/>
          <w:szCs w:val="18"/>
          <w:lang w:val="en-US"/>
        </w:rPr>
        <w:t>.</w:t>
      </w:r>
    </w:p>
    <w:p w14:paraId="1C1CADD0" w14:textId="77777777" w:rsidR="009F1081" w:rsidRPr="00D25C83" w:rsidRDefault="009F1081" w:rsidP="009F1081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D25C83">
        <w:rPr>
          <w:sz w:val="18"/>
          <w:szCs w:val="18"/>
        </w:rPr>
        <w:t>Physical Characteristics:</w:t>
      </w:r>
    </w:p>
    <w:p w14:paraId="1344B87E" w14:textId="66170137" w:rsidR="009F1081" w:rsidRPr="00D25C83" w:rsidRDefault="009F1081" w:rsidP="009F1081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 xml:space="preserve">Shape: </w:t>
      </w:r>
      <w:r>
        <w:rPr>
          <w:sz w:val="18"/>
          <w:szCs w:val="18"/>
        </w:rPr>
        <w:t>Rectangle</w:t>
      </w:r>
      <w:r w:rsidR="00EE3341">
        <w:rPr>
          <w:sz w:val="18"/>
          <w:szCs w:val="18"/>
        </w:rPr>
        <w:t>.</w:t>
      </w:r>
    </w:p>
    <w:p w14:paraId="4E666887" w14:textId="77777777" w:rsidR="009F1081" w:rsidRPr="00D25C83" w:rsidRDefault="009F1081" w:rsidP="009F1081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 xml:space="preserve">Table: </w:t>
      </w:r>
    </w:p>
    <w:p w14:paraId="49C4EA12" w14:textId="58502D5A" w:rsidR="009F1081" w:rsidRPr="00D25C83" w:rsidRDefault="009F1081" w:rsidP="009F1081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D25C83">
        <w:rPr>
          <w:sz w:val="18"/>
          <w:szCs w:val="18"/>
        </w:rPr>
        <w:t xml:space="preserve">Width: </w:t>
      </w:r>
      <w:r>
        <w:rPr>
          <w:sz w:val="18"/>
          <w:szCs w:val="18"/>
        </w:rPr>
        <w:t>30</w:t>
      </w:r>
      <w:r w:rsidRPr="00D25C83">
        <w:rPr>
          <w:sz w:val="18"/>
          <w:szCs w:val="18"/>
        </w:rPr>
        <w:t xml:space="preserve"> inches (</w:t>
      </w:r>
      <w:r>
        <w:rPr>
          <w:sz w:val="18"/>
          <w:szCs w:val="18"/>
        </w:rPr>
        <w:t>76</w:t>
      </w:r>
      <w:r w:rsidRPr="00D25C83">
        <w:rPr>
          <w:sz w:val="18"/>
          <w:szCs w:val="18"/>
        </w:rPr>
        <w:t xml:space="preserve"> centimeters).</w:t>
      </w:r>
    </w:p>
    <w:p w14:paraId="22548504" w14:textId="10C3F7E6" w:rsidR="009F1081" w:rsidRPr="00D25C83" w:rsidRDefault="009F1081" w:rsidP="009F1081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D25C83">
        <w:rPr>
          <w:sz w:val="18"/>
          <w:szCs w:val="18"/>
        </w:rPr>
        <w:t xml:space="preserve">Length: </w:t>
      </w:r>
      <w:r>
        <w:rPr>
          <w:sz w:val="18"/>
          <w:szCs w:val="18"/>
        </w:rPr>
        <w:t>60 inches</w:t>
      </w:r>
      <w:r w:rsidRPr="00D25C83">
        <w:rPr>
          <w:sz w:val="18"/>
          <w:szCs w:val="18"/>
        </w:rPr>
        <w:t xml:space="preserve"> (</w:t>
      </w:r>
      <w:r>
        <w:rPr>
          <w:sz w:val="18"/>
          <w:szCs w:val="18"/>
        </w:rPr>
        <w:t>152</w:t>
      </w:r>
      <w:r w:rsidRPr="00D25C83">
        <w:rPr>
          <w:sz w:val="18"/>
          <w:szCs w:val="18"/>
        </w:rPr>
        <w:t xml:space="preserve"> centimeters).</w:t>
      </w:r>
    </w:p>
    <w:p w14:paraId="1F7FA114" w14:textId="1D93A985" w:rsidR="009F1081" w:rsidRPr="00D25C83" w:rsidRDefault="009F1081" w:rsidP="009F1081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 xml:space="preserve">Table Height: </w:t>
      </w:r>
      <w:r>
        <w:rPr>
          <w:sz w:val="18"/>
          <w:szCs w:val="18"/>
        </w:rPr>
        <w:t>30 inches (76</w:t>
      </w:r>
      <w:r w:rsidRPr="00D25C83">
        <w:rPr>
          <w:sz w:val="18"/>
          <w:szCs w:val="18"/>
        </w:rPr>
        <w:t xml:space="preserve"> centimeters).</w:t>
      </w:r>
    </w:p>
    <w:p w14:paraId="04BC69D8" w14:textId="3D4FBFBC" w:rsidR="009F1081" w:rsidRPr="00D25C83" w:rsidRDefault="009F1081" w:rsidP="009F1081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>Seats: 4 to 6.</w:t>
      </w:r>
    </w:p>
    <w:p w14:paraId="6ACA6B7C" w14:textId="21B2969D" w:rsidR="009F1081" w:rsidRDefault="009F1081" w:rsidP="009F1081">
      <w:pPr>
        <w:pStyle w:val="Normal1"/>
      </w:pPr>
    </w:p>
    <w:p w14:paraId="1011E8CF" w14:textId="042D9BE3" w:rsidR="00470C47" w:rsidRPr="00D25C83" w:rsidRDefault="00470C47" w:rsidP="00470C47">
      <w:pPr>
        <w:pStyle w:val="Heading4"/>
        <w:ind w:left="1620" w:hanging="360"/>
        <w:rPr>
          <w:sz w:val="18"/>
          <w:szCs w:val="18"/>
          <w:lang w:val="en-US"/>
        </w:rPr>
      </w:pPr>
      <w:r w:rsidRPr="00D25C83">
        <w:rPr>
          <w:sz w:val="18"/>
          <w:szCs w:val="18"/>
          <w:lang w:val="en-US"/>
        </w:rPr>
        <w:t xml:space="preserve">Mobile </w:t>
      </w:r>
      <w:r>
        <w:rPr>
          <w:sz w:val="18"/>
          <w:szCs w:val="18"/>
          <w:lang w:val="en-US"/>
        </w:rPr>
        <w:t>Conversation</w:t>
      </w:r>
      <w:r w:rsidRPr="00D25C83">
        <w:rPr>
          <w:sz w:val="18"/>
          <w:szCs w:val="18"/>
          <w:lang w:val="en-US"/>
        </w:rPr>
        <w:t xml:space="preserve"> Tables </w:t>
      </w:r>
      <w:r w:rsidR="006A280C">
        <w:rPr>
          <w:sz w:val="18"/>
          <w:szCs w:val="18"/>
          <w:lang w:val="en-US"/>
        </w:rPr>
        <w:t xml:space="preserve">- </w:t>
      </w:r>
      <w:r>
        <w:rPr>
          <w:sz w:val="18"/>
          <w:szCs w:val="18"/>
          <w:lang w:val="en-US"/>
        </w:rPr>
        <w:t>MCT305-36</w:t>
      </w:r>
      <w:r w:rsidR="006A280C">
        <w:rPr>
          <w:sz w:val="18"/>
          <w:szCs w:val="18"/>
          <w:lang w:val="en-US"/>
        </w:rPr>
        <w:t>.</w:t>
      </w:r>
    </w:p>
    <w:p w14:paraId="1A1CFEA8" w14:textId="77777777" w:rsidR="00470C47" w:rsidRPr="00D25C83" w:rsidRDefault="00470C47" w:rsidP="00470C47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D25C83">
        <w:rPr>
          <w:sz w:val="18"/>
          <w:szCs w:val="18"/>
        </w:rPr>
        <w:t>Physical Characteristics:</w:t>
      </w:r>
    </w:p>
    <w:p w14:paraId="65622202" w14:textId="00E4D6F4" w:rsidR="00470C47" w:rsidRPr="00D25C83" w:rsidRDefault="00470C47" w:rsidP="00470C47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 xml:space="preserve">Shape: </w:t>
      </w:r>
      <w:r>
        <w:rPr>
          <w:sz w:val="18"/>
          <w:szCs w:val="18"/>
        </w:rPr>
        <w:t>Rectangle</w:t>
      </w:r>
      <w:r w:rsidR="00EE3341">
        <w:rPr>
          <w:sz w:val="18"/>
          <w:szCs w:val="18"/>
        </w:rPr>
        <w:t>.</w:t>
      </w:r>
    </w:p>
    <w:p w14:paraId="00BFA2AA" w14:textId="77777777" w:rsidR="00470C47" w:rsidRPr="00D25C83" w:rsidRDefault="00470C47" w:rsidP="00470C47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 xml:space="preserve">Table: </w:t>
      </w:r>
    </w:p>
    <w:p w14:paraId="52CFF181" w14:textId="77777777" w:rsidR="00470C47" w:rsidRPr="00D25C83" w:rsidRDefault="00470C47" w:rsidP="00470C47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D25C83">
        <w:rPr>
          <w:sz w:val="18"/>
          <w:szCs w:val="18"/>
        </w:rPr>
        <w:t xml:space="preserve">Width: </w:t>
      </w:r>
      <w:r>
        <w:rPr>
          <w:sz w:val="18"/>
          <w:szCs w:val="18"/>
        </w:rPr>
        <w:t>30</w:t>
      </w:r>
      <w:r w:rsidRPr="00D25C83">
        <w:rPr>
          <w:sz w:val="18"/>
          <w:szCs w:val="18"/>
        </w:rPr>
        <w:t xml:space="preserve"> inches (</w:t>
      </w:r>
      <w:r>
        <w:rPr>
          <w:sz w:val="18"/>
          <w:szCs w:val="18"/>
        </w:rPr>
        <w:t>76</w:t>
      </w:r>
      <w:r w:rsidRPr="00D25C83">
        <w:rPr>
          <w:sz w:val="18"/>
          <w:szCs w:val="18"/>
        </w:rPr>
        <w:t xml:space="preserve"> centimeters).</w:t>
      </w:r>
    </w:p>
    <w:p w14:paraId="0E70BFFA" w14:textId="77777777" w:rsidR="00470C47" w:rsidRPr="00D25C83" w:rsidRDefault="00470C47" w:rsidP="00470C47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D25C83">
        <w:rPr>
          <w:sz w:val="18"/>
          <w:szCs w:val="18"/>
        </w:rPr>
        <w:t xml:space="preserve">Length: </w:t>
      </w:r>
      <w:r>
        <w:rPr>
          <w:sz w:val="18"/>
          <w:szCs w:val="18"/>
        </w:rPr>
        <w:t>60 inches</w:t>
      </w:r>
      <w:r w:rsidRPr="00D25C83">
        <w:rPr>
          <w:sz w:val="18"/>
          <w:szCs w:val="18"/>
        </w:rPr>
        <w:t xml:space="preserve"> (</w:t>
      </w:r>
      <w:r>
        <w:rPr>
          <w:sz w:val="18"/>
          <w:szCs w:val="18"/>
        </w:rPr>
        <w:t>152</w:t>
      </w:r>
      <w:r w:rsidRPr="00D25C83">
        <w:rPr>
          <w:sz w:val="18"/>
          <w:szCs w:val="18"/>
        </w:rPr>
        <w:t xml:space="preserve"> centimeters).</w:t>
      </w:r>
    </w:p>
    <w:p w14:paraId="16819E28" w14:textId="6F3BD8DA" w:rsidR="00470C47" w:rsidRPr="00D25C83" w:rsidRDefault="00470C47" w:rsidP="00470C47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 xml:space="preserve">Table Height: </w:t>
      </w:r>
      <w:r>
        <w:rPr>
          <w:sz w:val="18"/>
          <w:szCs w:val="18"/>
        </w:rPr>
        <w:t>36 inches (91</w:t>
      </w:r>
      <w:r w:rsidRPr="00D25C83">
        <w:rPr>
          <w:sz w:val="18"/>
          <w:szCs w:val="18"/>
        </w:rPr>
        <w:t xml:space="preserve"> centimeters).</w:t>
      </w:r>
    </w:p>
    <w:p w14:paraId="059D3130" w14:textId="77777777" w:rsidR="00470C47" w:rsidRPr="00D25C83" w:rsidRDefault="00470C47" w:rsidP="00470C47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>Seats: 4 to 6.</w:t>
      </w:r>
    </w:p>
    <w:p w14:paraId="5B48B9EF" w14:textId="7A74AAF1" w:rsidR="00470C47" w:rsidRDefault="00470C47" w:rsidP="009F1081">
      <w:pPr>
        <w:pStyle w:val="Normal1"/>
      </w:pPr>
    </w:p>
    <w:p w14:paraId="62CF87D8" w14:textId="2244F54B" w:rsidR="00470C47" w:rsidRPr="00D25C83" w:rsidRDefault="00470C47" w:rsidP="00470C47">
      <w:pPr>
        <w:pStyle w:val="Heading4"/>
        <w:ind w:left="1620" w:hanging="360"/>
        <w:rPr>
          <w:sz w:val="18"/>
          <w:szCs w:val="18"/>
          <w:lang w:val="en-US"/>
        </w:rPr>
      </w:pPr>
      <w:r w:rsidRPr="00D25C83">
        <w:rPr>
          <w:sz w:val="18"/>
          <w:szCs w:val="18"/>
          <w:lang w:val="en-US"/>
        </w:rPr>
        <w:t xml:space="preserve">Mobile </w:t>
      </w:r>
      <w:r>
        <w:rPr>
          <w:sz w:val="18"/>
          <w:szCs w:val="18"/>
          <w:lang w:val="en-US"/>
        </w:rPr>
        <w:t>Conversation</w:t>
      </w:r>
      <w:r w:rsidRPr="00D25C83">
        <w:rPr>
          <w:sz w:val="18"/>
          <w:szCs w:val="18"/>
          <w:lang w:val="en-US"/>
        </w:rPr>
        <w:t xml:space="preserve"> Tables </w:t>
      </w:r>
      <w:r w:rsidR="006A280C">
        <w:rPr>
          <w:sz w:val="18"/>
          <w:szCs w:val="18"/>
          <w:lang w:val="en-US"/>
        </w:rPr>
        <w:t xml:space="preserve">- </w:t>
      </w:r>
      <w:r>
        <w:rPr>
          <w:sz w:val="18"/>
          <w:szCs w:val="18"/>
          <w:lang w:val="en-US"/>
        </w:rPr>
        <w:t>MCT305-42</w:t>
      </w:r>
      <w:r w:rsidR="006A280C">
        <w:rPr>
          <w:sz w:val="18"/>
          <w:szCs w:val="18"/>
          <w:lang w:val="en-US"/>
        </w:rPr>
        <w:t>.</w:t>
      </w:r>
    </w:p>
    <w:p w14:paraId="4E9B422F" w14:textId="77777777" w:rsidR="00470C47" w:rsidRPr="00D25C83" w:rsidRDefault="00470C47" w:rsidP="00470C47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D25C83">
        <w:rPr>
          <w:sz w:val="18"/>
          <w:szCs w:val="18"/>
        </w:rPr>
        <w:t>Physical Characteristics:</w:t>
      </w:r>
    </w:p>
    <w:p w14:paraId="3546E150" w14:textId="49B6B259" w:rsidR="00470C47" w:rsidRPr="00D25C83" w:rsidRDefault="00470C47" w:rsidP="00470C47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 xml:space="preserve">Shape: </w:t>
      </w:r>
      <w:r>
        <w:rPr>
          <w:sz w:val="18"/>
          <w:szCs w:val="18"/>
        </w:rPr>
        <w:t>Rectangle</w:t>
      </w:r>
      <w:r w:rsidR="00EE3341">
        <w:rPr>
          <w:sz w:val="18"/>
          <w:szCs w:val="18"/>
        </w:rPr>
        <w:t>.</w:t>
      </w:r>
    </w:p>
    <w:p w14:paraId="7B3E848A" w14:textId="77777777" w:rsidR="00470C47" w:rsidRPr="00D25C83" w:rsidRDefault="00470C47" w:rsidP="00470C47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 xml:space="preserve">Table: </w:t>
      </w:r>
    </w:p>
    <w:p w14:paraId="286F911A" w14:textId="77777777" w:rsidR="00470C47" w:rsidRPr="00D25C83" w:rsidRDefault="00470C47" w:rsidP="00470C47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D25C83">
        <w:rPr>
          <w:sz w:val="18"/>
          <w:szCs w:val="18"/>
        </w:rPr>
        <w:t xml:space="preserve">Width: </w:t>
      </w:r>
      <w:r>
        <w:rPr>
          <w:sz w:val="18"/>
          <w:szCs w:val="18"/>
        </w:rPr>
        <w:t>30</w:t>
      </w:r>
      <w:r w:rsidRPr="00D25C83">
        <w:rPr>
          <w:sz w:val="18"/>
          <w:szCs w:val="18"/>
        </w:rPr>
        <w:t xml:space="preserve"> inches (</w:t>
      </w:r>
      <w:r>
        <w:rPr>
          <w:sz w:val="18"/>
          <w:szCs w:val="18"/>
        </w:rPr>
        <w:t>76</w:t>
      </w:r>
      <w:r w:rsidRPr="00D25C83">
        <w:rPr>
          <w:sz w:val="18"/>
          <w:szCs w:val="18"/>
        </w:rPr>
        <w:t xml:space="preserve"> centimeters).</w:t>
      </w:r>
    </w:p>
    <w:p w14:paraId="5B1E6CBC" w14:textId="77777777" w:rsidR="00470C47" w:rsidRPr="00D25C83" w:rsidRDefault="00470C47" w:rsidP="00470C47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D25C83">
        <w:rPr>
          <w:sz w:val="18"/>
          <w:szCs w:val="18"/>
        </w:rPr>
        <w:t xml:space="preserve">Length: </w:t>
      </w:r>
      <w:r>
        <w:rPr>
          <w:sz w:val="18"/>
          <w:szCs w:val="18"/>
        </w:rPr>
        <w:t>60 inches</w:t>
      </w:r>
      <w:r w:rsidRPr="00D25C83">
        <w:rPr>
          <w:sz w:val="18"/>
          <w:szCs w:val="18"/>
        </w:rPr>
        <w:t xml:space="preserve"> (</w:t>
      </w:r>
      <w:r>
        <w:rPr>
          <w:sz w:val="18"/>
          <w:szCs w:val="18"/>
        </w:rPr>
        <w:t>152</w:t>
      </w:r>
      <w:r w:rsidRPr="00D25C83">
        <w:rPr>
          <w:sz w:val="18"/>
          <w:szCs w:val="18"/>
        </w:rPr>
        <w:t xml:space="preserve"> centimeters).</w:t>
      </w:r>
    </w:p>
    <w:p w14:paraId="393E3D6B" w14:textId="3312E477" w:rsidR="00470C47" w:rsidRPr="00D25C83" w:rsidRDefault="00470C47" w:rsidP="00470C47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 xml:space="preserve">Table Height: </w:t>
      </w:r>
      <w:r>
        <w:rPr>
          <w:sz w:val="18"/>
          <w:szCs w:val="18"/>
        </w:rPr>
        <w:t>42 inches (107</w:t>
      </w:r>
      <w:r w:rsidRPr="00D25C83">
        <w:rPr>
          <w:sz w:val="18"/>
          <w:szCs w:val="18"/>
        </w:rPr>
        <w:t xml:space="preserve"> centimeters).</w:t>
      </w:r>
    </w:p>
    <w:p w14:paraId="23C6F289" w14:textId="77777777" w:rsidR="00470C47" w:rsidRPr="00D25C83" w:rsidRDefault="00470C47" w:rsidP="00470C47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>Seats: 4 to 6.</w:t>
      </w:r>
    </w:p>
    <w:p w14:paraId="43EA1CD9" w14:textId="77777777" w:rsidR="00781599" w:rsidRPr="006453D3" w:rsidRDefault="00781599" w:rsidP="006C72F6">
      <w:pPr>
        <w:pStyle w:val="Normal1"/>
        <w:rPr>
          <w:sz w:val="18"/>
          <w:szCs w:val="18"/>
        </w:rPr>
      </w:pPr>
    </w:p>
    <w:p w14:paraId="4246797C" w14:textId="4A830D26" w:rsidR="00A70945" w:rsidRDefault="00A70945" w:rsidP="006C72F6">
      <w:pPr>
        <w:pStyle w:val="Heading2"/>
        <w:ind w:hanging="504"/>
        <w:rPr>
          <w:sz w:val="18"/>
          <w:szCs w:val="18"/>
        </w:rPr>
      </w:pPr>
      <w:r>
        <w:rPr>
          <w:sz w:val="18"/>
          <w:szCs w:val="18"/>
        </w:rPr>
        <w:t>SEATING CONCEPTS</w:t>
      </w:r>
    </w:p>
    <w:p w14:paraId="23F43748" w14:textId="77777777" w:rsidR="006A280C" w:rsidRPr="006C72F6" w:rsidRDefault="006A280C" w:rsidP="006A280C">
      <w:pPr>
        <w:rPr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>*********************************************************************************************************************************************</w:t>
      </w:r>
    </w:p>
    <w:p w14:paraId="6AF9916E" w14:textId="77777777" w:rsidR="006A280C" w:rsidRPr="006C72F6" w:rsidRDefault="006A280C" w:rsidP="006A280C">
      <w:pPr>
        <w:rPr>
          <w:color w:val="4F81BD" w:themeColor="accent1"/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 xml:space="preserve">SPECIFIER NOTES: DELETE </w:t>
      </w:r>
      <w:r>
        <w:rPr>
          <w:color w:val="4F81BD" w:themeColor="accent1"/>
          <w:sz w:val="18"/>
          <w:szCs w:val="18"/>
        </w:rPr>
        <w:t xml:space="preserve">PRODUCTS AND OPTIONS NOT REQUIRED FOR THIS PROJECT. </w:t>
      </w:r>
    </w:p>
    <w:p w14:paraId="034D25B8" w14:textId="77777777" w:rsidR="006A280C" w:rsidRPr="006C72F6" w:rsidRDefault="006A280C" w:rsidP="006A280C">
      <w:pPr>
        <w:rPr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>*********************************************************************************************************************************************</w:t>
      </w:r>
    </w:p>
    <w:p w14:paraId="1BD22B0C" w14:textId="21650983" w:rsidR="00E074C0" w:rsidRPr="00594C04" w:rsidRDefault="00E074C0" w:rsidP="00E074C0">
      <w:pPr>
        <w:pStyle w:val="Heading3"/>
        <w:rPr>
          <w:sz w:val="18"/>
          <w:szCs w:val="18"/>
        </w:rPr>
      </w:pPr>
      <w:r w:rsidRPr="00594C04">
        <w:rPr>
          <w:sz w:val="18"/>
          <w:szCs w:val="18"/>
        </w:rPr>
        <w:t>Seating Concepts</w:t>
      </w:r>
      <w:r>
        <w:rPr>
          <w:sz w:val="18"/>
          <w:szCs w:val="18"/>
        </w:rPr>
        <w:t xml:space="preserve"> Essential Chairs</w:t>
      </w:r>
    </w:p>
    <w:p w14:paraId="68CA226E" w14:textId="09AAEFC1" w:rsidR="00E074C0" w:rsidRPr="00E074C0" w:rsidRDefault="00E074C0" w:rsidP="00E074C0">
      <w:pPr>
        <w:pStyle w:val="Heading4"/>
        <w:ind w:left="1620" w:hanging="360"/>
        <w:rPr>
          <w:sz w:val="18"/>
          <w:szCs w:val="18"/>
          <w:lang w:val="en-US"/>
        </w:rPr>
      </w:pPr>
      <w:r w:rsidRPr="00E074C0">
        <w:rPr>
          <w:sz w:val="18"/>
          <w:szCs w:val="18"/>
          <w:lang w:val="en-US"/>
        </w:rPr>
        <w:t xml:space="preserve">Seating Concepts </w:t>
      </w:r>
      <w:r w:rsidR="006A280C">
        <w:rPr>
          <w:sz w:val="18"/>
          <w:szCs w:val="18"/>
          <w:lang w:val="en-US"/>
        </w:rPr>
        <w:t xml:space="preserve">Essential Chair - </w:t>
      </w:r>
      <w:r w:rsidRPr="00E074C0">
        <w:rPr>
          <w:sz w:val="18"/>
          <w:szCs w:val="18"/>
          <w:lang w:val="en-US"/>
        </w:rPr>
        <w:t>Essential</w:t>
      </w:r>
      <w:r>
        <w:rPr>
          <w:sz w:val="18"/>
          <w:szCs w:val="18"/>
          <w:lang w:val="en-US"/>
        </w:rPr>
        <w:t>Chair</w:t>
      </w:r>
      <w:r w:rsidRPr="00E074C0">
        <w:rPr>
          <w:sz w:val="18"/>
          <w:szCs w:val="18"/>
          <w:lang w:val="en-US"/>
        </w:rPr>
        <w:t>-18</w:t>
      </w:r>
      <w:r w:rsidR="006A280C">
        <w:rPr>
          <w:sz w:val="18"/>
          <w:szCs w:val="18"/>
          <w:lang w:val="en-US"/>
        </w:rPr>
        <w:t>.</w:t>
      </w:r>
    </w:p>
    <w:p w14:paraId="2D97C335" w14:textId="77777777" w:rsidR="00E074C0" w:rsidRPr="00E074C0" w:rsidRDefault="00E074C0" w:rsidP="00E074C0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E074C0">
        <w:rPr>
          <w:sz w:val="18"/>
          <w:szCs w:val="18"/>
        </w:rPr>
        <w:t>Physical Characteristics:</w:t>
      </w:r>
    </w:p>
    <w:p w14:paraId="32289BA6" w14:textId="77777777" w:rsidR="00E074C0" w:rsidRPr="00E074C0" w:rsidRDefault="00E074C0" w:rsidP="00E074C0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E074C0">
        <w:rPr>
          <w:sz w:val="18"/>
          <w:szCs w:val="18"/>
        </w:rPr>
        <w:t xml:space="preserve">Chair: </w:t>
      </w:r>
    </w:p>
    <w:p w14:paraId="5AE80F83" w14:textId="5D142606" w:rsidR="00E074C0" w:rsidRPr="00E074C0" w:rsidRDefault="008D450E" w:rsidP="00E074C0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>Width</w:t>
      </w:r>
      <w:r w:rsidR="00E074C0" w:rsidRPr="00E074C0">
        <w:rPr>
          <w:sz w:val="18"/>
          <w:szCs w:val="18"/>
        </w:rPr>
        <w:t xml:space="preserve">: </w:t>
      </w:r>
      <w:r>
        <w:rPr>
          <w:sz w:val="18"/>
          <w:szCs w:val="18"/>
        </w:rPr>
        <w:t>18</w:t>
      </w:r>
      <w:r w:rsidR="00E074C0" w:rsidRPr="00E074C0">
        <w:rPr>
          <w:sz w:val="18"/>
          <w:szCs w:val="18"/>
        </w:rPr>
        <w:t xml:space="preserve"> inches (</w:t>
      </w:r>
      <w:r>
        <w:rPr>
          <w:sz w:val="18"/>
          <w:szCs w:val="18"/>
        </w:rPr>
        <w:t>46</w:t>
      </w:r>
      <w:r w:rsidR="00E074C0" w:rsidRPr="00E074C0">
        <w:rPr>
          <w:sz w:val="18"/>
          <w:szCs w:val="18"/>
        </w:rPr>
        <w:t xml:space="preserve"> centimeters).</w:t>
      </w:r>
    </w:p>
    <w:p w14:paraId="755313B1" w14:textId="25F1992A" w:rsidR="008D450E" w:rsidRDefault="008D450E" w:rsidP="00E074C0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>Depth: 17 inches (43 centimeters).</w:t>
      </w:r>
    </w:p>
    <w:p w14:paraId="663C39AD" w14:textId="1424110E" w:rsidR="008D450E" w:rsidRDefault="00E074C0" w:rsidP="00E074C0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E074C0">
        <w:rPr>
          <w:sz w:val="18"/>
          <w:szCs w:val="18"/>
        </w:rPr>
        <w:t xml:space="preserve">Height: </w:t>
      </w:r>
      <w:r w:rsidR="008D450E">
        <w:rPr>
          <w:sz w:val="18"/>
          <w:szCs w:val="18"/>
        </w:rPr>
        <w:t>34</w:t>
      </w:r>
      <w:r w:rsidRPr="00E074C0">
        <w:rPr>
          <w:sz w:val="18"/>
          <w:szCs w:val="18"/>
        </w:rPr>
        <w:t xml:space="preserve"> inches (</w:t>
      </w:r>
      <w:r w:rsidR="008D450E">
        <w:rPr>
          <w:sz w:val="18"/>
          <w:szCs w:val="18"/>
        </w:rPr>
        <w:t>8</w:t>
      </w:r>
      <w:r>
        <w:rPr>
          <w:sz w:val="18"/>
          <w:szCs w:val="18"/>
        </w:rPr>
        <w:t>6</w:t>
      </w:r>
      <w:r w:rsidRPr="00E074C0">
        <w:rPr>
          <w:sz w:val="18"/>
          <w:szCs w:val="18"/>
        </w:rPr>
        <w:t xml:space="preserve"> centimeters).</w:t>
      </w:r>
      <w:r w:rsidR="008D450E">
        <w:rPr>
          <w:sz w:val="18"/>
          <w:szCs w:val="18"/>
        </w:rPr>
        <w:t xml:space="preserve"> </w:t>
      </w:r>
    </w:p>
    <w:p w14:paraId="13A7F720" w14:textId="2F2FAE07" w:rsidR="00E074C0" w:rsidRPr="00E074C0" w:rsidRDefault="008D450E" w:rsidP="008D450E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>Seat Height: 18</w:t>
      </w:r>
      <w:r w:rsidRPr="00E074C0">
        <w:rPr>
          <w:sz w:val="18"/>
          <w:szCs w:val="18"/>
        </w:rPr>
        <w:t xml:space="preserve"> inches (</w:t>
      </w:r>
      <w:r>
        <w:rPr>
          <w:sz w:val="18"/>
          <w:szCs w:val="18"/>
        </w:rPr>
        <w:t>46</w:t>
      </w:r>
      <w:r w:rsidRPr="00E074C0">
        <w:rPr>
          <w:sz w:val="18"/>
          <w:szCs w:val="18"/>
        </w:rPr>
        <w:t xml:space="preserve"> centimeters).</w:t>
      </w:r>
    </w:p>
    <w:p w14:paraId="5F5D5D53" w14:textId="00ADE1B0" w:rsidR="00E074C0" w:rsidRDefault="00E074C0" w:rsidP="00EE3341">
      <w:pPr>
        <w:pStyle w:val="Normal1"/>
      </w:pPr>
    </w:p>
    <w:p w14:paraId="0DB1ADF1" w14:textId="68DE210A" w:rsidR="00566EA3" w:rsidRPr="00E074C0" w:rsidRDefault="00566EA3" w:rsidP="00566EA3">
      <w:pPr>
        <w:pStyle w:val="Heading4"/>
        <w:ind w:left="1620" w:hanging="360"/>
        <w:rPr>
          <w:sz w:val="18"/>
          <w:szCs w:val="18"/>
          <w:lang w:val="en-US"/>
        </w:rPr>
      </w:pPr>
      <w:r w:rsidRPr="00E074C0">
        <w:rPr>
          <w:sz w:val="18"/>
          <w:szCs w:val="18"/>
          <w:lang w:val="en-US"/>
        </w:rPr>
        <w:t xml:space="preserve">Seating Concepts </w:t>
      </w:r>
      <w:r w:rsidR="006A280C">
        <w:rPr>
          <w:sz w:val="18"/>
          <w:szCs w:val="18"/>
          <w:lang w:val="en-US"/>
        </w:rPr>
        <w:t xml:space="preserve">Essential Chair - </w:t>
      </w:r>
      <w:r w:rsidRPr="00E074C0">
        <w:rPr>
          <w:sz w:val="18"/>
          <w:szCs w:val="18"/>
          <w:lang w:val="en-US"/>
        </w:rPr>
        <w:t>Essential</w:t>
      </w:r>
      <w:r>
        <w:rPr>
          <w:sz w:val="18"/>
          <w:szCs w:val="18"/>
          <w:lang w:val="en-US"/>
        </w:rPr>
        <w:t>Chair</w:t>
      </w:r>
      <w:r w:rsidRPr="00E074C0">
        <w:rPr>
          <w:sz w:val="18"/>
          <w:szCs w:val="18"/>
          <w:lang w:val="en-US"/>
        </w:rPr>
        <w:t>-</w:t>
      </w:r>
      <w:r>
        <w:rPr>
          <w:sz w:val="18"/>
          <w:szCs w:val="18"/>
          <w:lang w:val="en-US"/>
        </w:rPr>
        <w:t>24</w:t>
      </w:r>
      <w:r w:rsidR="006A280C">
        <w:rPr>
          <w:sz w:val="18"/>
          <w:szCs w:val="18"/>
          <w:lang w:val="en-US"/>
        </w:rPr>
        <w:t>.</w:t>
      </w:r>
    </w:p>
    <w:p w14:paraId="746AA2CB" w14:textId="77777777" w:rsidR="00566EA3" w:rsidRPr="00E074C0" w:rsidRDefault="00566EA3" w:rsidP="00566EA3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E074C0">
        <w:rPr>
          <w:sz w:val="18"/>
          <w:szCs w:val="18"/>
        </w:rPr>
        <w:t>Physical Characteristics:</w:t>
      </w:r>
    </w:p>
    <w:p w14:paraId="39F43CB2" w14:textId="77777777" w:rsidR="00566EA3" w:rsidRPr="00E074C0" w:rsidRDefault="00566EA3" w:rsidP="00566EA3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E074C0">
        <w:rPr>
          <w:sz w:val="18"/>
          <w:szCs w:val="18"/>
        </w:rPr>
        <w:t xml:space="preserve">Chair: </w:t>
      </w:r>
    </w:p>
    <w:p w14:paraId="69C94CF5" w14:textId="77777777" w:rsidR="00566EA3" w:rsidRPr="00E074C0" w:rsidRDefault="00566EA3" w:rsidP="00566EA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>Width</w:t>
      </w:r>
      <w:r w:rsidRPr="00E074C0">
        <w:rPr>
          <w:sz w:val="18"/>
          <w:szCs w:val="18"/>
        </w:rPr>
        <w:t xml:space="preserve">: </w:t>
      </w:r>
      <w:r>
        <w:rPr>
          <w:sz w:val="18"/>
          <w:szCs w:val="18"/>
        </w:rPr>
        <w:t>18</w:t>
      </w:r>
      <w:r w:rsidRPr="00E074C0">
        <w:rPr>
          <w:sz w:val="18"/>
          <w:szCs w:val="18"/>
        </w:rPr>
        <w:t xml:space="preserve"> inches (</w:t>
      </w:r>
      <w:r>
        <w:rPr>
          <w:sz w:val="18"/>
          <w:szCs w:val="18"/>
        </w:rPr>
        <w:t>46</w:t>
      </w:r>
      <w:r w:rsidRPr="00E074C0">
        <w:rPr>
          <w:sz w:val="18"/>
          <w:szCs w:val="18"/>
        </w:rPr>
        <w:t xml:space="preserve"> centimeters).</w:t>
      </w:r>
    </w:p>
    <w:p w14:paraId="6A9A3A1A" w14:textId="77777777" w:rsidR="00566EA3" w:rsidRDefault="00566EA3" w:rsidP="00566EA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>Depth: 17 inches (43 centimeters).</w:t>
      </w:r>
    </w:p>
    <w:p w14:paraId="39B3F540" w14:textId="7E388219" w:rsidR="00566EA3" w:rsidRDefault="00566EA3" w:rsidP="00566EA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E074C0">
        <w:rPr>
          <w:sz w:val="18"/>
          <w:szCs w:val="18"/>
        </w:rPr>
        <w:t xml:space="preserve">Height: </w:t>
      </w:r>
      <w:r>
        <w:rPr>
          <w:sz w:val="18"/>
          <w:szCs w:val="18"/>
        </w:rPr>
        <w:t>40</w:t>
      </w:r>
      <w:r w:rsidRPr="00E074C0">
        <w:rPr>
          <w:sz w:val="18"/>
          <w:szCs w:val="18"/>
        </w:rPr>
        <w:t xml:space="preserve"> inches (</w:t>
      </w:r>
      <w:r w:rsidR="00283B23">
        <w:rPr>
          <w:sz w:val="18"/>
          <w:szCs w:val="18"/>
        </w:rPr>
        <w:t>102</w:t>
      </w:r>
      <w:r w:rsidRPr="00E074C0">
        <w:rPr>
          <w:sz w:val="18"/>
          <w:szCs w:val="18"/>
        </w:rPr>
        <w:t xml:space="preserve"> centimeters).</w:t>
      </w:r>
      <w:r>
        <w:rPr>
          <w:sz w:val="18"/>
          <w:szCs w:val="18"/>
        </w:rPr>
        <w:t xml:space="preserve"> </w:t>
      </w:r>
    </w:p>
    <w:p w14:paraId="47D4711D" w14:textId="62AE4AF5" w:rsidR="00566EA3" w:rsidRPr="00E074C0" w:rsidRDefault="00566EA3" w:rsidP="00566EA3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>Seat Height: 24</w:t>
      </w:r>
      <w:r w:rsidRPr="00E074C0">
        <w:rPr>
          <w:sz w:val="18"/>
          <w:szCs w:val="18"/>
        </w:rPr>
        <w:t xml:space="preserve"> inches (</w:t>
      </w:r>
      <w:r w:rsidR="00283B23">
        <w:rPr>
          <w:sz w:val="18"/>
          <w:szCs w:val="18"/>
        </w:rPr>
        <w:t>61</w:t>
      </w:r>
      <w:r w:rsidRPr="00E074C0">
        <w:rPr>
          <w:sz w:val="18"/>
          <w:szCs w:val="18"/>
        </w:rPr>
        <w:t xml:space="preserve"> centimeters).</w:t>
      </w:r>
    </w:p>
    <w:p w14:paraId="29B7DD4D" w14:textId="3C044FB6" w:rsidR="00566EA3" w:rsidRDefault="00566EA3" w:rsidP="00EE3341">
      <w:pPr>
        <w:pStyle w:val="Normal1"/>
      </w:pPr>
    </w:p>
    <w:p w14:paraId="288A5B6A" w14:textId="17C9CBCE" w:rsidR="00566EA3" w:rsidRPr="00E074C0" w:rsidRDefault="00566EA3" w:rsidP="00566EA3">
      <w:pPr>
        <w:pStyle w:val="Heading4"/>
        <w:ind w:left="1620" w:hanging="360"/>
        <w:rPr>
          <w:sz w:val="18"/>
          <w:szCs w:val="18"/>
          <w:lang w:val="en-US"/>
        </w:rPr>
      </w:pPr>
      <w:r w:rsidRPr="00E074C0">
        <w:rPr>
          <w:sz w:val="18"/>
          <w:szCs w:val="18"/>
          <w:lang w:val="en-US"/>
        </w:rPr>
        <w:t xml:space="preserve">Seating Concepts </w:t>
      </w:r>
      <w:r w:rsidR="006A280C">
        <w:rPr>
          <w:sz w:val="18"/>
          <w:szCs w:val="18"/>
          <w:lang w:val="en-US"/>
        </w:rPr>
        <w:t xml:space="preserve">Essential Chair - </w:t>
      </w:r>
      <w:r w:rsidRPr="00E074C0">
        <w:rPr>
          <w:sz w:val="18"/>
          <w:szCs w:val="18"/>
          <w:lang w:val="en-US"/>
        </w:rPr>
        <w:t>Essential</w:t>
      </w:r>
      <w:r>
        <w:rPr>
          <w:sz w:val="18"/>
          <w:szCs w:val="18"/>
          <w:lang w:val="en-US"/>
        </w:rPr>
        <w:t>Chair</w:t>
      </w:r>
      <w:r w:rsidRPr="00E074C0">
        <w:rPr>
          <w:sz w:val="18"/>
          <w:szCs w:val="18"/>
          <w:lang w:val="en-US"/>
        </w:rPr>
        <w:t>-</w:t>
      </w:r>
      <w:r>
        <w:rPr>
          <w:sz w:val="18"/>
          <w:szCs w:val="18"/>
          <w:lang w:val="en-US"/>
        </w:rPr>
        <w:t>30</w:t>
      </w:r>
      <w:r w:rsidR="006A280C">
        <w:rPr>
          <w:sz w:val="18"/>
          <w:szCs w:val="18"/>
          <w:lang w:val="en-US"/>
        </w:rPr>
        <w:t>.</w:t>
      </w:r>
    </w:p>
    <w:p w14:paraId="5EE1C4AD" w14:textId="77777777" w:rsidR="00566EA3" w:rsidRPr="00E074C0" w:rsidRDefault="00566EA3" w:rsidP="00566EA3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E074C0">
        <w:rPr>
          <w:sz w:val="18"/>
          <w:szCs w:val="18"/>
        </w:rPr>
        <w:t>Physical Characteristics:</w:t>
      </w:r>
    </w:p>
    <w:p w14:paraId="16431284" w14:textId="77777777" w:rsidR="00566EA3" w:rsidRPr="00E074C0" w:rsidRDefault="00566EA3" w:rsidP="00566EA3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E074C0">
        <w:rPr>
          <w:sz w:val="18"/>
          <w:szCs w:val="18"/>
        </w:rPr>
        <w:t xml:space="preserve">Chair: </w:t>
      </w:r>
    </w:p>
    <w:p w14:paraId="262A1A7C" w14:textId="77777777" w:rsidR="00566EA3" w:rsidRPr="00E074C0" w:rsidRDefault="00566EA3" w:rsidP="00566EA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>Width</w:t>
      </w:r>
      <w:r w:rsidRPr="00E074C0">
        <w:rPr>
          <w:sz w:val="18"/>
          <w:szCs w:val="18"/>
        </w:rPr>
        <w:t xml:space="preserve">: </w:t>
      </w:r>
      <w:r>
        <w:rPr>
          <w:sz w:val="18"/>
          <w:szCs w:val="18"/>
        </w:rPr>
        <w:t>18</w:t>
      </w:r>
      <w:r w:rsidRPr="00E074C0">
        <w:rPr>
          <w:sz w:val="18"/>
          <w:szCs w:val="18"/>
        </w:rPr>
        <w:t xml:space="preserve"> inches (</w:t>
      </w:r>
      <w:r>
        <w:rPr>
          <w:sz w:val="18"/>
          <w:szCs w:val="18"/>
        </w:rPr>
        <w:t>46</w:t>
      </w:r>
      <w:r w:rsidRPr="00E074C0">
        <w:rPr>
          <w:sz w:val="18"/>
          <w:szCs w:val="18"/>
        </w:rPr>
        <w:t xml:space="preserve"> centimeters).</w:t>
      </w:r>
    </w:p>
    <w:p w14:paraId="3846DA4B" w14:textId="77777777" w:rsidR="00566EA3" w:rsidRDefault="00566EA3" w:rsidP="00566EA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>Depth: 17 inches (43 centimeters).</w:t>
      </w:r>
    </w:p>
    <w:p w14:paraId="11314185" w14:textId="46044D49" w:rsidR="00566EA3" w:rsidRDefault="00566EA3" w:rsidP="00566EA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E074C0">
        <w:rPr>
          <w:sz w:val="18"/>
          <w:szCs w:val="18"/>
        </w:rPr>
        <w:t xml:space="preserve">Height: </w:t>
      </w:r>
      <w:r>
        <w:rPr>
          <w:sz w:val="18"/>
          <w:szCs w:val="18"/>
        </w:rPr>
        <w:t>46</w:t>
      </w:r>
      <w:r w:rsidRPr="00E074C0">
        <w:rPr>
          <w:sz w:val="18"/>
          <w:szCs w:val="18"/>
        </w:rPr>
        <w:t xml:space="preserve"> inches (</w:t>
      </w:r>
      <w:r w:rsidR="00283B23">
        <w:rPr>
          <w:sz w:val="18"/>
          <w:szCs w:val="18"/>
        </w:rPr>
        <w:t>117</w:t>
      </w:r>
      <w:r w:rsidRPr="00E074C0">
        <w:rPr>
          <w:sz w:val="18"/>
          <w:szCs w:val="18"/>
        </w:rPr>
        <w:t xml:space="preserve"> centimeters).</w:t>
      </w:r>
      <w:r>
        <w:rPr>
          <w:sz w:val="18"/>
          <w:szCs w:val="18"/>
        </w:rPr>
        <w:t xml:space="preserve"> </w:t>
      </w:r>
    </w:p>
    <w:p w14:paraId="29AB4FBA" w14:textId="7D80F196" w:rsidR="00566EA3" w:rsidRDefault="00566EA3" w:rsidP="00566EA3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>Seat Height: 30</w:t>
      </w:r>
      <w:r w:rsidRPr="00E074C0">
        <w:rPr>
          <w:sz w:val="18"/>
          <w:szCs w:val="18"/>
        </w:rPr>
        <w:t xml:space="preserve"> inches (</w:t>
      </w:r>
      <w:r w:rsidR="00283B23">
        <w:rPr>
          <w:sz w:val="18"/>
          <w:szCs w:val="18"/>
        </w:rPr>
        <w:t>7</w:t>
      </w:r>
      <w:r>
        <w:rPr>
          <w:sz w:val="18"/>
          <w:szCs w:val="18"/>
        </w:rPr>
        <w:t>6</w:t>
      </w:r>
      <w:r w:rsidRPr="00E074C0">
        <w:rPr>
          <w:sz w:val="18"/>
          <w:szCs w:val="18"/>
        </w:rPr>
        <w:t xml:space="preserve"> centimeters).</w:t>
      </w:r>
    </w:p>
    <w:p w14:paraId="56C10406" w14:textId="45C42FD3" w:rsidR="00283B23" w:rsidRDefault="00283B23" w:rsidP="00283B23">
      <w:pPr>
        <w:pStyle w:val="Normal1"/>
      </w:pPr>
    </w:p>
    <w:p w14:paraId="409CEBEC" w14:textId="3DE7C467" w:rsidR="00283B23" w:rsidRPr="00594C04" w:rsidRDefault="00283B23" w:rsidP="00283B23">
      <w:pPr>
        <w:pStyle w:val="Heading3"/>
        <w:rPr>
          <w:sz w:val="18"/>
          <w:szCs w:val="18"/>
        </w:rPr>
      </w:pPr>
      <w:r w:rsidRPr="00594C04">
        <w:rPr>
          <w:sz w:val="18"/>
          <w:szCs w:val="18"/>
        </w:rPr>
        <w:t>Seating Concepts</w:t>
      </w:r>
      <w:r>
        <w:rPr>
          <w:sz w:val="18"/>
          <w:szCs w:val="18"/>
        </w:rPr>
        <w:t xml:space="preserve"> Essential Seats</w:t>
      </w:r>
    </w:p>
    <w:p w14:paraId="5F139C57" w14:textId="53502104" w:rsidR="00283B23" w:rsidRPr="00E074C0" w:rsidRDefault="00283B23" w:rsidP="00283B23">
      <w:pPr>
        <w:pStyle w:val="Heading4"/>
        <w:ind w:left="1620" w:hanging="360"/>
        <w:rPr>
          <w:sz w:val="18"/>
          <w:szCs w:val="18"/>
          <w:lang w:val="en-US"/>
        </w:rPr>
      </w:pPr>
      <w:r w:rsidRPr="00E074C0">
        <w:rPr>
          <w:sz w:val="18"/>
          <w:szCs w:val="18"/>
          <w:lang w:val="en-US"/>
        </w:rPr>
        <w:t xml:space="preserve">Seating Concepts </w:t>
      </w:r>
      <w:r w:rsidR="006A280C">
        <w:rPr>
          <w:sz w:val="18"/>
          <w:szCs w:val="18"/>
          <w:lang w:val="en-US"/>
        </w:rPr>
        <w:t xml:space="preserve">Essential Seat - </w:t>
      </w:r>
      <w:r w:rsidRPr="00E074C0">
        <w:rPr>
          <w:sz w:val="18"/>
          <w:szCs w:val="18"/>
          <w:lang w:val="en-US"/>
        </w:rPr>
        <w:t>Essential</w:t>
      </w:r>
      <w:r>
        <w:rPr>
          <w:sz w:val="18"/>
          <w:szCs w:val="18"/>
          <w:lang w:val="en-US"/>
        </w:rPr>
        <w:t>Seat</w:t>
      </w:r>
      <w:r w:rsidRPr="00E074C0">
        <w:rPr>
          <w:sz w:val="18"/>
          <w:szCs w:val="18"/>
          <w:lang w:val="en-US"/>
        </w:rPr>
        <w:t>-18</w:t>
      </w:r>
      <w:r w:rsidR="006A280C">
        <w:rPr>
          <w:sz w:val="18"/>
          <w:szCs w:val="18"/>
          <w:lang w:val="en-US"/>
        </w:rPr>
        <w:t>.</w:t>
      </w:r>
    </w:p>
    <w:p w14:paraId="0E61AD1F" w14:textId="77777777" w:rsidR="00283B23" w:rsidRPr="00E074C0" w:rsidRDefault="00283B23" w:rsidP="00283B23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E074C0">
        <w:rPr>
          <w:sz w:val="18"/>
          <w:szCs w:val="18"/>
        </w:rPr>
        <w:lastRenderedPageBreak/>
        <w:t>Physical Characteristics:</w:t>
      </w:r>
    </w:p>
    <w:p w14:paraId="543B26DF" w14:textId="77777777" w:rsidR="00283B23" w:rsidRPr="00E074C0" w:rsidRDefault="00283B23" w:rsidP="00283B23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E074C0">
        <w:rPr>
          <w:sz w:val="18"/>
          <w:szCs w:val="18"/>
        </w:rPr>
        <w:t xml:space="preserve">Chair: </w:t>
      </w:r>
    </w:p>
    <w:p w14:paraId="7C4F2415" w14:textId="61A8A5E0" w:rsidR="00283B23" w:rsidRPr="00E074C0" w:rsidRDefault="00283B23" w:rsidP="00283B2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>Width</w:t>
      </w:r>
      <w:r w:rsidRPr="00E074C0">
        <w:rPr>
          <w:sz w:val="18"/>
          <w:szCs w:val="18"/>
        </w:rPr>
        <w:t xml:space="preserve">: </w:t>
      </w:r>
      <w:r>
        <w:rPr>
          <w:sz w:val="18"/>
          <w:szCs w:val="18"/>
        </w:rPr>
        <w:t>17 inches (43 centimeters).</w:t>
      </w:r>
    </w:p>
    <w:p w14:paraId="4D9F5DA9" w14:textId="77777777" w:rsidR="00283B23" w:rsidRDefault="00283B23" w:rsidP="00A71201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283B23">
        <w:rPr>
          <w:sz w:val="18"/>
          <w:szCs w:val="18"/>
        </w:rPr>
        <w:t xml:space="preserve">Depth: </w:t>
      </w:r>
      <w:r w:rsidRPr="00594C04">
        <w:rPr>
          <w:sz w:val="18"/>
          <w:szCs w:val="18"/>
        </w:rPr>
        <w:t>20 inches (</w:t>
      </w:r>
      <w:r>
        <w:rPr>
          <w:sz w:val="18"/>
          <w:szCs w:val="18"/>
        </w:rPr>
        <w:t>51</w:t>
      </w:r>
      <w:r w:rsidRPr="00594C04">
        <w:rPr>
          <w:sz w:val="18"/>
          <w:szCs w:val="18"/>
        </w:rPr>
        <w:t xml:space="preserve"> centimeters).</w:t>
      </w:r>
    </w:p>
    <w:p w14:paraId="36BE6EE4" w14:textId="223E3D5C" w:rsidR="00283B23" w:rsidRPr="00283B23" w:rsidRDefault="00283B23" w:rsidP="00A71201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283B23">
        <w:rPr>
          <w:sz w:val="18"/>
          <w:szCs w:val="18"/>
        </w:rPr>
        <w:t xml:space="preserve">Height: </w:t>
      </w:r>
      <w:r>
        <w:rPr>
          <w:sz w:val="18"/>
          <w:szCs w:val="18"/>
        </w:rPr>
        <w:t>18</w:t>
      </w:r>
      <w:r w:rsidRPr="00E074C0">
        <w:rPr>
          <w:sz w:val="18"/>
          <w:szCs w:val="18"/>
        </w:rPr>
        <w:t xml:space="preserve"> inches (</w:t>
      </w:r>
      <w:r>
        <w:rPr>
          <w:sz w:val="18"/>
          <w:szCs w:val="18"/>
        </w:rPr>
        <w:t>46</w:t>
      </w:r>
      <w:r w:rsidRPr="00E074C0">
        <w:rPr>
          <w:sz w:val="18"/>
          <w:szCs w:val="18"/>
        </w:rPr>
        <w:t xml:space="preserve"> centimeters).</w:t>
      </w:r>
    </w:p>
    <w:p w14:paraId="42B0F87F" w14:textId="77777777" w:rsidR="00283B23" w:rsidRPr="00E074C0" w:rsidRDefault="00283B23" w:rsidP="00283B23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>Seat Height: 18</w:t>
      </w:r>
      <w:r w:rsidRPr="00E074C0">
        <w:rPr>
          <w:sz w:val="18"/>
          <w:szCs w:val="18"/>
        </w:rPr>
        <w:t xml:space="preserve"> inches (</w:t>
      </w:r>
      <w:r>
        <w:rPr>
          <w:sz w:val="18"/>
          <w:szCs w:val="18"/>
        </w:rPr>
        <w:t>46</w:t>
      </w:r>
      <w:r w:rsidRPr="00E074C0">
        <w:rPr>
          <w:sz w:val="18"/>
          <w:szCs w:val="18"/>
        </w:rPr>
        <w:t xml:space="preserve"> centimeters).</w:t>
      </w:r>
    </w:p>
    <w:p w14:paraId="1A39FE8D" w14:textId="77777777" w:rsidR="00283B23" w:rsidRDefault="00283B23" w:rsidP="00283B23">
      <w:pPr>
        <w:pStyle w:val="Normal1"/>
      </w:pPr>
    </w:p>
    <w:p w14:paraId="3DE7159B" w14:textId="443FC2DC" w:rsidR="00283B23" w:rsidRPr="00E074C0" w:rsidRDefault="00283B23" w:rsidP="00283B23">
      <w:pPr>
        <w:pStyle w:val="Heading4"/>
        <w:ind w:left="1620" w:hanging="360"/>
        <w:rPr>
          <w:sz w:val="18"/>
          <w:szCs w:val="18"/>
          <w:lang w:val="en-US"/>
        </w:rPr>
      </w:pPr>
      <w:r w:rsidRPr="00E074C0">
        <w:rPr>
          <w:sz w:val="18"/>
          <w:szCs w:val="18"/>
          <w:lang w:val="en-US"/>
        </w:rPr>
        <w:t xml:space="preserve">Seating Concepts </w:t>
      </w:r>
      <w:r w:rsidR="006A280C">
        <w:rPr>
          <w:sz w:val="18"/>
          <w:szCs w:val="18"/>
          <w:lang w:val="en-US"/>
        </w:rPr>
        <w:t xml:space="preserve">Essential Seat - </w:t>
      </w:r>
      <w:r w:rsidRPr="00E074C0">
        <w:rPr>
          <w:sz w:val="18"/>
          <w:szCs w:val="18"/>
          <w:lang w:val="en-US"/>
        </w:rPr>
        <w:t>Essential</w:t>
      </w:r>
      <w:r>
        <w:rPr>
          <w:sz w:val="18"/>
          <w:szCs w:val="18"/>
          <w:lang w:val="en-US"/>
        </w:rPr>
        <w:t>Seat</w:t>
      </w:r>
      <w:r w:rsidRPr="00E074C0">
        <w:rPr>
          <w:sz w:val="18"/>
          <w:szCs w:val="18"/>
          <w:lang w:val="en-US"/>
        </w:rPr>
        <w:t>-</w:t>
      </w:r>
      <w:r>
        <w:rPr>
          <w:sz w:val="18"/>
          <w:szCs w:val="18"/>
          <w:lang w:val="en-US"/>
        </w:rPr>
        <w:t>24</w:t>
      </w:r>
      <w:r w:rsidR="006A280C">
        <w:rPr>
          <w:sz w:val="18"/>
          <w:szCs w:val="18"/>
          <w:lang w:val="en-US"/>
        </w:rPr>
        <w:t>.</w:t>
      </w:r>
    </w:p>
    <w:p w14:paraId="65349F7E" w14:textId="77777777" w:rsidR="00283B23" w:rsidRPr="00E074C0" w:rsidRDefault="00283B23" w:rsidP="00283B23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E074C0">
        <w:rPr>
          <w:sz w:val="18"/>
          <w:szCs w:val="18"/>
        </w:rPr>
        <w:t>Physical Characteristics:</w:t>
      </w:r>
    </w:p>
    <w:p w14:paraId="2ED789DA" w14:textId="77777777" w:rsidR="00283B23" w:rsidRPr="00E074C0" w:rsidRDefault="00283B23" w:rsidP="00283B23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E074C0">
        <w:rPr>
          <w:sz w:val="18"/>
          <w:szCs w:val="18"/>
        </w:rPr>
        <w:t xml:space="preserve">Chair: </w:t>
      </w:r>
    </w:p>
    <w:p w14:paraId="71FA44C8" w14:textId="77777777" w:rsidR="00283B23" w:rsidRPr="00E074C0" w:rsidRDefault="00283B23" w:rsidP="00283B2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>Width</w:t>
      </w:r>
      <w:r w:rsidRPr="00E074C0">
        <w:rPr>
          <w:sz w:val="18"/>
          <w:szCs w:val="18"/>
        </w:rPr>
        <w:t xml:space="preserve">: </w:t>
      </w:r>
      <w:r>
        <w:rPr>
          <w:sz w:val="18"/>
          <w:szCs w:val="18"/>
        </w:rPr>
        <w:t>17 inches (43 centimeters).</w:t>
      </w:r>
    </w:p>
    <w:p w14:paraId="292D9F39" w14:textId="77777777" w:rsidR="00283B23" w:rsidRDefault="00283B23" w:rsidP="00283B2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283B23">
        <w:rPr>
          <w:sz w:val="18"/>
          <w:szCs w:val="18"/>
        </w:rPr>
        <w:t xml:space="preserve">Depth: </w:t>
      </w:r>
      <w:r w:rsidRPr="00594C04">
        <w:rPr>
          <w:sz w:val="18"/>
          <w:szCs w:val="18"/>
        </w:rPr>
        <w:t>20 inches (</w:t>
      </w:r>
      <w:r>
        <w:rPr>
          <w:sz w:val="18"/>
          <w:szCs w:val="18"/>
        </w:rPr>
        <w:t>51</w:t>
      </w:r>
      <w:r w:rsidRPr="00594C04">
        <w:rPr>
          <w:sz w:val="18"/>
          <w:szCs w:val="18"/>
        </w:rPr>
        <w:t xml:space="preserve"> centimeters).</w:t>
      </w:r>
    </w:p>
    <w:p w14:paraId="416B5B15" w14:textId="13123BBB" w:rsidR="00283B23" w:rsidRDefault="00283B23" w:rsidP="00283B2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E074C0">
        <w:rPr>
          <w:sz w:val="18"/>
          <w:szCs w:val="18"/>
        </w:rPr>
        <w:t xml:space="preserve">Height: </w:t>
      </w:r>
      <w:r>
        <w:rPr>
          <w:sz w:val="18"/>
          <w:szCs w:val="18"/>
        </w:rPr>
        <w:t>24</w:t>
      </w:r>
      <w:r w:rsidRPr="00E074C0">
        <w:rPr>
          <w:sz w:val="18"/>
          <w:szCs w:val="18"/>
        </w:rPr>
        <w:t xml:space="preserve"> inches (</w:t>
      </w:r>
      <w:r>
        <w:rPr>
          <w:sz w:val="18"/>
          <w:szCs w:val="18"/>
        </w:rPr>
        <w:t>61</w:t>
      </w:r>
      <w:r w:rsidRPr="00E074C0">
        <w:rPr>
          <w:sz w:val="18"/>
          <w:szCs w:val="18"/>
        </w:rPr>
        <w:t xml:space="preserve"> centimeters).</w:t>
      </w:r>
    </w:p>
    <w:p w14:paraId="4E920939" w14:textId="77777777" w:rsidR="00283B23" w:rsidRPr="00E074C0" w:rsidRDefault="00283B23" w:rsidP="00283B23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>Seat Height: 24</w:t>
      </w:r>
      <w:r w:rsidRPr="00E074C0">
        <w:rPr>
          <w:sz w:val="18"/>
          <w:szCs w:val="18"/>
        </w:rPr>
        <w:t xml:space="preserve"> inches (</w:t>
      </w:r>
      <w:r>
        <w:rPr>
          <w:sz w:val="18"/>
          <w:szCs w:val="18"/>
        </w:rPr>
        <w:t>61</w:t>
      </w:r>
      <w:r w:rsidRPr="00E074C0">
        <w:rPr>
          <w:sz w:val="18"/>
          <w:szCs w:val="18"/>
        </w:rPr>
        <w:t xml:space="preserve"> centimeters).</w:t>
      </w:r>
    </w:p>
    <w:p w14:paraId="5378AC51" w14:textId="77777777" w:rsidR="00283B23" w:rsidRDefault="00283B23" w:rsidP="00283B23">
      <w:pPr>
        <w:pStyle w:val="Normal1"/>
      </w:pPr>
    </w:p>
    <w:p w14:paraId="57778CBF" w14:textId="1913B5F9" w:rsidR="00283B23" w:rsidRPr="00E074C0" w:rsidRDefault="00283B23" w:rsidP="00283B23">
      <w:pPr>
        <w:pStyle w:val="Heading4"/>
        <w:ind w:left="1620" w:hanging="360"/>
        <w:rPr>
          <w:sz w:val="18"/>
          <w:szCs w:val="18"/>
          <w:lang w:val="en-US"/>
        </w:rPr>
      </w:pPr>
      <w:r w:rsidRPr="00E074C0">
        <w:rPr>
          <w:sz w:val="18"/>
          <w:szCs w:val="18"/>
          <w:lang w:val="en-US"/>
        </w:rPr>
        <w:t xml:space="preserve">Seating Concepts </w:t>
      </w:r>
      <w:r w:rsidR="006A280C">
        <w:rPr>
          <w:sz w:val="18"/>
          <w:szCs w:val="18"/>
          <w:lang w:val="en-US"/>
        </w:rPr>
        <w:t xml:space="preserve">Essential Seat - </w:t>
      </w:r>
      <w:r w:rsidRPr="00E074C0">
        <w:rPr>
          <w:sz w:val="18"/>
          <w:szCs w:val="18"/>
          <w:lang w:val="en-US"/>
        </w:rPr>
        <w:t>Essential</w:t>
      </w:r>
      <w:r>
        <w:rPr>
          <w:sz w:val="18"/>
          <w:szCs w:val="18"/>
          <w:lang w:val="en-US"/>
        </w:rPr>
        <w:t>Seat</w:t>
      </w:r>
      <w:r w:rsidRPr="00E074C0">
        <w:rPr>
          <w:sz w:val="18"/>
          <w:szCs w:val="18"/>
          <w:lang w:val="en-US"/>
        </w:rPr>
        <w:t>-</w:t>
      </w:r>
      <w:r>
        <w:rPr>
          <w:sz w:val="18"/>
          <w:szCs w:val="18"/>
          <w:lang w:val="en-US"/>
        </w:rPr>
        <w:t>30</w:t>
      </w:r>
      <w:r w:rsidR="006A280C">
        <w:rPr>
          <w:sz w:val="18"/>
          <w:szCs w:val="18"/>
          <w:lang w:val="en-US"/>
        </w:rPr>
        <w:t>.</w:t>
      </w:r>
    </w:p>
    <w:p w14:paraId="205F55C1" w14:textId="77777777" w:rsidR="00283B23" w:rsidRPr="00E074C0" w:rsidRDefault="00283B23" w:rsidP="00283B23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E074C0">
        <w:rPr>
          <w:sz w:val="18"/>
          <w:szCs w:val="18"/>
        </w:rPr>
        <w:t>Physical Characteristics:</w:t>
      </w:r>
    </w:p>
    <w:p w14:paraId="046982D7" w14:textId="77777777" w:rsidR="00283B23" w:rsidRPr="00E074C0" w:rsidRDefault="00283B23" w:rsidP="00283B23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E074C0">
        <w:rPr>
          <w:sz w:val="18"/>
          <w:szCs w:val="18"/>
        </w:rPr>
        <w:t xml:space="preserve">Chair: </w:t>
      </w:r>
    </w:p>
    <w:p w14:paraId="56421D34" w14:textId="77777777" w:rsidR="00283B23" w:rsidRPr="00E074C0" w:rsidRDefault="00283B23" w:rsidP="00283B2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>Width</w:t>
      </w:r>
      <w:r w:rsidRPr="00E074C0">
        <w:rPr>
          <w:sz w:val="18"/>
          <w:szCs w:val="18"/>
        </w:rPr>
        <w:t xml:space="preserve">: </w:t>
      </w:r>
      <w:r>
        <w:rPr>
          <w:sz w:val="18"/>
          <w:szCs w:val="18"/>
        </w:rPr>
        <w:t>17 inches (43 centimeters).</w:t>
      </w:r>
    </w:p>
    <w:p w14:paraId="41674961" w14:textId="77777777" w:rsidR="00283B23" w:rsidRDefault="00283B23" w:rsidP="00283B2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283B23">
        <w:rPr>
          <w:sz w:val="18"/>
          <w:szCs w:val="18"/>
        </w:rPr>
        <w:t xml:space="preserve">Depth: </w:t>
      </w:r>
      <w:r w:rsidRPr="00594C04">
        <w:rPr>
          <w:sz w:val="18"/>
          <w:szCs w:val="18"/>
        </w:rPr>
        <w:t>20 inches (</w:t>
      </w:r>
      <w:r>
        <w:rPr>
          <w:sz w:val="18"/>
          <w:szCs w:val="18"/>
        </w:rPr>
        <w:t>51</w:t>
      </w:r>
      <w:r w:rsidRPr="00594C04">
        <w:rPr>
          <w:sz w:val="18"/>
          <w:szCs w:val="18"/>
        </w:rPr>
        <w:t xml:space="preserve"> centimeters).</w:t>
      </w:r>
    </w:p>
    <w:p w14:paraId="4C191CA2" w14:textId="6164952F" w:rsidR="00283B23" w:rsidRDefault="00283B23" w:rsidP="00283B2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E074C0">
        <w:rPr>
          <w:sz w:val="18"/>
          <w:szCs w:val="18"/>
        </w:rPr>
        <w:t xml:space="preserve">Height: </w:t>
      </w:r>
      <w:r>
        <w:rPr>
          <w:sz w:val="18"/>
          <w:szCs w:val="18"/>
        </w:rPr>
        <w:t>30</w:t>
      </w:r>
      <w:r w:rsidRPr="00E074C0">
        <w:rPr>
          <w:sz w:val="18"/>
          <w:szCs w:val="18"/>
        </w:rPr>
        <w:t xml:space="preserve"> inches (</w:t>
      </w:r>
      <w:r>
        <w:rPr>
          <w:sz w:val="18"/>
          <w:szCs w:val="18"/>
        </w:rPr>
        <w:t>76</w:t>
      </w:r>
      <w:r w:rsidRPr="00E074C0">
        <w:rPr>
          <w:sz w:val="18"/>
          <w:szCs w:val="18"/>
        </w:rPr>
        <w:t xml:space="preserve"> centimeters).</w:t>
      </w:r>
      <w:r>
        <w:rPr>
          <w:sz w:val="18"/>
          <w:szCs w:val="18"/>
        </w:rPr>
        <w:t xml:space="preserve"> </w:t>
      </w:r>
    </w:p>
    <w:p w14:paraId="7A6C480B" w14:textId="77777777" w:rsidR="00283B23" w:rsidRPr="00E074C0" w:rsidRDefault="00283B23" w:rsidP="00283B23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>Seat Height: 30</w:t>
      </w:r>
      <w:r w:rsidRPr="00E074C0">
        <w:rPr>
          <w:sz w:val="18"/>
          <w:szCs w:val="18"/>
        </w:rPr>
        <w:t xml:space="preserve"> inches (</w:t>
      </w:r>
      <w:r>
        <w:rPr>
          <w:sz w:val="18"/>
          <w:szCs w:val="18"/>
        </w:rPr>
        <w:t>76</w:t>
      </w:r>
      <w:r w:rsidRPr="00E074C0">
        <w:rPr>
          <w:sz w:val="18"/>
          <w:szCs w:val="18"/>
        </w:rPr>
        <w:t xml:space="preserve"> centimeters).</w:t>
      </w:r>
    </w:p>
    <w:p w14:paraId="126B7CBC" w14:textId="77777777" w:rsidR="00283B23" w:rsidRPr="00283B23" w:rsidRDefault="00283B23" w:rsidP="00283B23">
      <w:pPr>
        <w:pStyle w:val="Normal1"/>
      </w:pPr>
    </w:p>
    <w:p w14:paraId="1E8F6BBD" w14:textId="2438C0F7" w:rsidR="00A70945" w:rsidRDefault="004F50FA" w:rsidP="006C72F6">
      <w:pPr>
        <w:pStyle w:val="Heading2"/>
        <w:ind w:hanging="504"/>
        <w:rPr>
          <w:sz w:val="18"/>
          <w:szCs w:val="18"/>
        </w:rPr>
      </w:pPr>
      <w:r>
        <w:rPr>
          <w:sz w:val="18"/>
          <w:szCs w:val="18"/>
        </w:rPr>
        <w:t>MEDIA CENTER TABLES</w:t>
      </w:r>
    </w:p>
    <w:p w14:paraId="7488B351" w14:textId="77777777" w:rsidR="006A280C" w:rsidRPr="006C72F6" w:rsidRDefault="006A280C" w:rsidP="006A280C">
      <w:pPr>
        <w:rPr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>*********************************************************************************************************************************************</w:t>
      </w:r>
    </w:p>
    <w:p w14:paraId="3B543186" w14:textId="77777777" w:rsidR="006A280C" w:rsidRPr="006C72F6" w:rsidRDefault="006A280C" w:rsidP="006A280C">
      <w:pPr>
        <w:rPr>
          <w:color w:val="4F81BD" w:themeColor="accent1"/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 xml:space="preserve">SPECIFIER NOTES: DELETE </w:t>
      </w:r>
      <w:r>
        <w:rPr>
          <w:color w:val="4F81BD" w:themeColor="accent1"/>
          <w:sz w:val="18"/>
          <w:szCs w:val="18"/>
        </w:rPr>
        <w:t xml:space="preserve">PRODUCTS AND OPTIONS NOT REQUIRED FOR THIS PROJECT. </w:t>
      </w:r>
    </w:p>
    <w:p w14:paraId="27FCA857" w14:textId="77777777" w:rsidR="006A280C" w:rsidRPr="006C72F6" w:rsidRDefault="006A280C" w:rsidP="006A280C">
      <w:pPr>
        <w:rPr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>*********************************************************************************************************************************************</w:t>
      </w:r>
    </w:p>
    <w:p w14:paraId="3239DB9A" w14:textId="72D93D56" w:rsidR="00283B23" w:rsidRPr="00607A8D" w:rsidRDefault="004F50FA" w:rsidP="00283B23">
      <w:pPr>
        <w:pStyle w:val="Heading3"/>
        <w:rPr>
          <w:sz w:val="18"/>
          <w:szCs w:val="18"/>
        </w:rPr>
      </w:pPr>
      <w:r w:rsidRPr="00607A8D">
        <w:rPr>
          <w:sz w:val="18"/>
          <w:szCs w:val="18"/>
        </w:rPr>
        <w:t>Media Center Tables</w:t>
      </w:r>
    </w:p>
    <w:p w14:paraId="70AA6BA0" w14:textId="22D2D019" w:rsidR="00283B23" w:rsidRPr="00607A8D" w:rsidRDefault="00607A8D" w:rsidP="00283B23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Media Center Table – MMedia485</w:t>
      </w:r>
      <w:r w:rsidR="006A280C">
        <w:rPr>
          <w:sz w:val="18"/>
          <w:szCs w:val="18"/>
          <w:lang w:val="en-US"/>
        </w:rPr>
        <w:t>.</w:t>
      </w:r>
    </w:p>
    <w:p w14:paraId="54EFBA4E" w14:textId="34DAFC30" w:rsidR="00283B23" w:rsidRPr="00607A8D" w:rsidRDefault="00283B23" w:rsidP="00283B23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607A8D">
        <w:rPr>
          <w:sz w:val="18"/>
          <w:szCs w:val="18"/>
        </w:rPr>
        <w:t xml:space="preserve">Description: </w:t>
      </w:r>
      <w:r w:rsidR="00607A8D">
        <w:rPr>
          <w:sz w:val="18"/>
          <w:szCs w:val="18"/>
        </w:rPr>
        <w:t>Multi-media table.</w:t>
      </w:r>
    </w:p>
    <w:p w14:paraId="0BCB32CF" w14:textId="77777777" w:rsidR="00283B23" w:rsidRPr="00607A8D" w:rsidRDefault="00283B23" w:rsidP="00283B23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607A8D">
        <w:rPr>
          <w:sz w:val="18"/>
          <w:szCs w:val="18"/>
        </w:rPr>
        <w:t>Physical Characteristics:</w:t>
      </w:r>
    </w:p>
    <w:p w14:paraId="0D68D4F7" w14:textId="6B145A9E" w:rsidR="00283B23" w:rsidRPr="00607A8D" w:rsidRDefault="00607A8D" w:rsidP="00283B23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>Table</w:t>
      </w:r>
      <w:r w:rsidR="00283B23" w:rsidRPr="00607A8D">
        <w:rPr>
          <w:sz w:val="18"/>
          <w:szCs w:val="18"/>
        </w:rPr>
        <w:t xml:space="preserve">: </w:t>
      </w:r>
    </w:p>
    <w:p w14:paraId="09BED031" w14:textId="1F1A94CD" w:rsidR="00283B23" w:rsidRPr="00607A8D" w:rsidRDefault="00283B23" w:rsidP="00283B2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607A8D">
        <w:rPr>
          <w:sz w:val="18"/>
          <w:szCs w:val="18"/>
        </w:rPr>
        <w:t>Width: 4</w:t>
      </w:r>
      <w:r w:rsidR="00607A8D">
        <w:rPr>
          <w:sz w:val="18"/>
          <w:szCs w:val="18"/>
        </w:rPr>
        <w:t>8</w:t>
      </w:r>
      <w:r w:rsidRPr="00607A8D">
        <w:rPr>
          <w:sz w:val="18"/>
          <w:szCs w:val="18"/>
        </w:rPr>
        <w:t xml:space="preserve"> inches (1</w:t>
      </w:r>
      <w:r w:rsidR="00607A8D">
        <w:rPr>
          <w:sz w:val="18"/>
          <w:szCs w:val="18"/>
        </w:rPr>
        <w:t>22</w:t>
      </w:r>
      <w:r w:rsidRPr="00607A8D">
        <w:rPr>
          <w:sz w:val="18"/>
          <w:szCs w:val="18"/>
        </w:rPr>
        <w:t xml:space="preserve"> centimeters).</w:t>
      </w:r>
    </w:p>
    <w:p w14:paraId="1EF36501" w14:textId="4130538D" w:rsidR="00607A8D" w:rsidRDefault="00283B23" w:rsidP="00283B2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607A8D">
        <w:rPr>
          <w:sz w:val="18"/>
          <w:szCs w:val="18"/>
        </w:rPr>
        <w:t xml:space="preserve">Length: </w:t>
      </w:r>
      <w:r w:rsidR="00607A8D">
        <w:rPr>
          <w:sz w:val="18"/>
          <w:szCs w:val="18"/>
        </w:rPr>
        <w:t>60</w:t>
      </w:r>
      <w:r w:rsidRPr="00607A8D">
        <w:rPr>
          <w:sz w:val="18"/>
          <w:szCs w:val="18"/>
        </w:rPr>
        <w:t xml:space="preserve"> inches (</w:t>
      </w:r>
      <w:r w:rsidR="00607A8D">
        <w:rPr>
          <w:sz w:val="18"/>
          <w:szCs w:val="18"/>
        </w:rPr>
        <w:t>152</w:t>
      </w:r>
      <w:r w:rsidRPr="00607A8D">
        <w:rPr>
          <w:sz w:val="18"/>
          <w:szCs w:val="18"/>
        </w:rPr>
        <w:t xml:space="preserve"> centimeters).</w:t>
      </w:r>
      <w:r w:rsidR="00607A8D">
        <w:rPr>
          <w:sz w:val="18"/>
          <w:szCs w:val="18"/>
        </w:rPr>
        <w:t xml:space="preserve"> </w:t>
      </w:r>
    </w:p>
    <w:p w14:paraId="78458DB6" w14:textId="02DF48F8" w:rsidR="00283B23" w:rsidRPr="00607A8D" w:rsidRDefault="00607A8D" w:rsidP="00283B2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>Adjustable Table Height: 22 to 24 inches (56 to 61 centimeters).</w:t>
      </w:r>
    </w:p>
    <w:p w14:paraId="6D4F047B" w14:textId="2825FA22" w:rsidR="00283B23" w:rsidRPr="00594C04" w:rsidRDefault="00283B23" w:rsidP="00283B23">
      <w:pPr>
        <w:pStyle w:val="Heading4"/>
        <w:numPr>
          <w:ilvl w:val="0"/>
          <w:numId w:val="0"/>
        </w:numPr>
        <w:ind w:left="1980"/>
        <w:rPr>
          <w:sz w:val="18"/>
          <w:szCs w:val="18"/>
        </w:rPr>
      </w:pPr>
    </w:p>
    <w:p w14:paraId="68059F41" w14:textId="0C86154B" w:rsidR="009C68C3" w:rsidRPr="00607A8D" w:rsidRDefault="009C68C3" w:rsidP="009C68C3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Media Center Table – MMedia6072</w:t>
      </w:r>
      <w:r w:rsidR="006A280C">
        <w:rPr>
          <w:sz w:val="18"/>
          <w:szCs w:val="18"/>
          <w:lang w:val="en-US"/>
        </w:rPr>
        <w:t>.</w:t>
      </w:r>
    </w:p>
    <w:p w14:paraId="3ABB80D1" w14:textId="77777777" w:rsidR="009C68C3" w:rsidRPr="00607A8D" w:rsidRDefault="009C68C3" w:rsidP="009C68C3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607A8D">
        <w:rPr>
          <w:sz w:val="18"/>
          <w:szCs w:val="18"/>
        </w:rPr>
        <w:t xml:space="preserve">Description: </w:t>
      </w:r>
      <w:r>
        <w:rPr>
          <w:sz w:val="18"/>
          <w:szCs w:val="18"/>
        </w:rPr>
        <w:t>Multi-media table.</w:t>
      </w:r>
    </w:p>
    <w:p w14:paraId="4649A399" w14:textId="77777777" w:rsidR="009C68C3" w:rsidRPr="00607A8D" w:rsidRDefault="009C68C3" w:rsidP="009C68C3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607A8D">
        <w:rPr>
          <w:sz w:val="18"/>
          <w:szCs w:val="18"/>
        </w:rPr>
        <w:t>Physical Characteristics:</w:t>
      </w:r>
    </w:p>
    <w:p w14:paraId="1215FDFA" w14:textId="77777777" w:rsidR="009C68C3" w:rsidRPr="00607A8D" w:rsidRDefault="009C68C3" w:rsidP="009C68C3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>Table</w:t>
      </w:r>
      <w:r w:rsidRPr="00607A8D">
        <w:rPr>
          <w:sz w:val="18"/>
          <w:szCs w:val="18"/>
        </w:rPr>
        <w:t xml:space="preserve">: </w:t>
      </w:r>
    </w:p>
    <w:p w14:paraId="70BD07AE" w14:textId="4C9F3FD3" w:rsidR="009C68C3" w:rsidRPr="009C68C3" w:rsidRDefault="009C68C3" w:rsidP="00F565F6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9C68C3">
        <w:rPr>
          <w:sz w:val="18"/>
          <w:szCs w:val="18"/>
        </w:rPr>
        <w:t xml:space="preserve">Width: 60 inches (152 centimeters). </w:t>
      </w:r>
    </w:p>
    <w:p w14:paraId="1EDC9054" w14:textId="0C757E7A" w:rsidR="009C68C3" w:rsidRDefault="009C68C3" w:rsidP="009C68C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607A8D">
        <w:rPr>
          <w:sz w:val="18"/>
          <w:szCs w:val="18"/>
        </w:rPr>
        <w:t xml:space="preserve">Length: </w:t>
      </w:r>
      <w:r>
        <w:rPr>
          <w:sz w:val="18"/>
          <w:szCs w:val="18"/>
        </w:rPr>
        <w:t>72</w:t>
      </w:r>
      <w:r w:rsidRPr="00607A8D">
        <w:rPr>
          <w:sz w:val="18"/>
          <w:szCs w:val="18"/>
        </w:rPr>
        <w:t xml:space="preserve"> inches (</w:t>
      </w:r>
      <w:r>
        <w:rPr>
          <w:sz w:val="18"/>
          <w:szCs w:val="18"/>
        </w:rPr>
        <w:t>183</w:t>
      </w:r>
      <w:r w:rsidRPr="00607A8D">
        <w:rPr>
          <w:sz w:val="18"/>
          <w:szCs w:val="18"/>
        </w:rPr>
        <w:t xml:space="preserve"> centimeters).</w:t>
      </w:r>
      <w:r>
        <w:rPr>
          <w:sz w:val="18"/>
          <w:szCs w:val="18"/>
        </w:rPr>
        <w:t xml:space="preserve"> </w:t>
      </w:r>
    </w:p>
    <w:p w14:paraId="0E99B292" w14:textId="77777777" w:rsidR="009C68C3" w:rsidRPr="00607A8D" w:rsidRDefault="009C68C3" w:rsidP="009C68C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>Adjustable Table Height: 22 to 24 inches (56 to 61 centimeters).</w:t>
      </w:r>
    </w:p>
    <w:p w14:paraId="52521699" w14:textId="77777777" w:rsidR="00283B23" w:rsidRPr="00283B23" w:rsidRDefault="00283B23" w:rsidP="00283B23">
      <w:pPr>
        <w:pStyle w:val="Normal1"/>
      </w:pPr>
    </w:p>
    <w:p w14:paraId="1390770F" w14:textId="77777777" w:rsidR="00530100" w:rsidRPr="006C72F6" w:rsidRDefault="00530100" w:rsidP="006C72F6">
      <w:pPr>
        <w:pStyle w:val="Normal1"/>
      </w:pPr>
    </w:p>
    <w:p w14:paraId="000000B6" w14:textId="77777777" w:rsidR="00BF2C69" w:rsidRPr="00294008" w:rsidRDefault="00092377" w:rsidP="00385E88">
      <w:pPr>
        <w:pStyle w:val="Heading1"/>
        <w:numPr>
          <w:ilvl w:val="0"/>
          <w:numId w:val="7"/>
        </w:numPr>
        <w:rPr>
          <w:sz w:val="18"/>
          <w:szCs w:val="18"/>
        </w:rPr>
      </w:pPr>
      <w:bookmarkStart w:id="18" w:name="_heading=h.3q5sasy" w:colFirst="0" w:colLast="0"/>
      <w:bookmarkEnd w:id="18"/>
      <w:r w:rsidRPr="00294008">
        <w:rPr>
          <w:sz w:val="18"/>
          <w:szCs w:val="18"/>
        </w:rPr>
        <w:t>EXECUTION</w:t>
      </w:r>
    </w:p>
    <w:p w14:paraId="000000C5" w14:textId="7250377A" w:rsidR="00BF2C69" w:rsidRPr="00294008" w:rsidRDefault="00530100">
      <w:pPr>
        <w:pStyle w:val="Heading2"/>
        <w:numPr>
          <w:ilvl w:val="1"/>
          <w:numId w:val="2"/>
        </w:numPr>
        <w:ind w:hanging="504"/>
        <w:rPr>
          <w:sz w:val="18"/>
          <w:szCs w:val="18"/>
        </w:rPr>
      </w:pPr>
      <w:bookmarkStart w:id="19" w:name="_heading=h.43ky6rz" w:colFirst="0" w:colLast="0"/>
      <w:bookmarkEnd w:id="19"/>
      <w:r>
        <w:rPr>
          <w:sz w:val="18"/>
          <w:szCs w:val="18"/>
        </w:rPr>
        <w:t>INSTALLATION</w:t>
      </w:r>
    </w:p>
    <w:p w14:paraId="043E0C24" w14:textId="28962116" w:rsidR="00530100" w:rsidRDefault="00530100">
      <w:pPr>
        <w:pStyle w:val="Heading3"/>
        <w:numPr>
          <w:ilvl w:val="2"/>
          <w:numId w:val="2"/>
        </w:numPr>
        <w:rPr>
          <w:sz w:val="18"/>
          <w:szCs w:val="18"/>
        </w:rPr>
      </w:pPr>
      <w:bookmarkStart w:id="20" w:name="_heading=h.34g0dwd" w:colFirst="0" w:colLast="0"/>
      <w:bookmarkEnd w:id="20"/>
      <w:r>
        <w:rPr>
          <w:sz w:val="18"/>
          <w:szCs w:val="18"/>
        </w:rPr>
        <w:t>Do not install furnishing until the site has been properly prepared.</w:t>
      </w:r>
    </w:p>
    <w:p w14:paraId="000000CB" w14:textId="732C441D" w:rsidR="00BF2C69" w:rsidRPr="00294008" w:rsidRDefault="00530100">
      <w:pPr>
        <w:pStyle w:val="Heading3"/>
        <w:numPr>
          <w:ilvl w:val="2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Install furnishings in accordance with the manufacturer’s instructions and recommendations.</w:t>
      </w:r>
    </w:p>
    <w:p w14:paraId="000000D9" w14:textId="77777777" w:rsidR="00BF2C69" w:rsidRPr="00294008" w:rsidRDefault="00092377">
      <w:pPr>
        <w:pStyle w:val="Heading2"/>
        <w:numPr>
          <w:ilvl w:val="1"/>
          <w:numId w:val="2"/>
        </w:numPr>
        <w:ind w:hanging="504"/>
        <w:rPr>
          <w:sz w:val="18"/>
          <w:szCs w:val="18"/>
        </w:rPr>
      </w:pPr>
      <w:r w:rsidRPr="00294008">
        <w:rPr>
          <w:sz w:val="18"/>
          <w:szCs w:val="18"/>
        </w:rPr>
        <w:t>ADJUSTMENT AND CLEANING</w:t>
      </w:r>
    </w:p>
    <w:p w14:paraId="000000DD" w14:textId="45D32C59" w:rsidR="00BF2C69" w:rsidRPr="00294008" w:rsidRDefault="00092377" w:rsidP="00530100">
      <w:pPr>
        <w:pStyle w:val="Heading3"/>
        <w:numPr>
          <w:ilvl w:val="2"/>
          <w:numId w:val="2"/>
        </w:numPr>
        <w:rPr>
          <w:sz w:val="18"/>
          <w:szCs w:val="18"/>
        </w:rPr>
      </w:pPr>
      <w:bookmarkStart w:id="21" w:name="_heading=h.2iq8gzs" w:colFirst="0" w:colLast="0"/>
      <w:bookmarkEnd w:id="21"/>
      <w:r w:rsidRPr="00294008">
        <w:rPr>
          <w:sz w:val="18"/>
          <w:szCs w:val="18"/>
        </w:rPr>
        <w:t xml:space="preserve">Cleaning: </w:t>
      </w:r>
      <w:r w:rsidR="00530100">
        <w:rPr>
          <w:sz w:val="18"/>
          <w:szCs w:val="18"/>
        </w:rPr>
        <w:t>Clean furnishings in accordance with the manufacturer’s instructions and recommendations.</w:t>
      </w:r>
    </w:p>
    <w:p w14:paraId="000000E2" w14:textId="77777777" w:rsidR="00BF2C69" w:rsidRPr="00294008" w:rsidRDefault="00092377">
      <w:pPr>
        <w:pStyle w:val="Heading2"/>
        <w:numPr>
          <w:ilvl w:val="1"/>
          <w:numId w:val="2"/>
        </w:numPr>
        <w:ind w:hanging="504"/>
        <w:rPr>
          <w:sz w:val="18"/>
          <w:szCs w:val="18"/>
        </w:rPr>
      </w:pPr>
      <w:r w:rsidRPr="00294008">
        <w:rPr>
          <w:sz w:val="18"/>
          <w:szCs w:val="18"/>
        </w:rPr>
        <w:t>PROTECTION</w:t>
      </w:r>
    </w:p>
    <w:p w14:paraId="236714DF" w14:textId="41C17D55" w:rsidR="00530100" w:rsidRDefault="00530100">
      <w:pPr>
        <w:pStyle w:val="Heading3"/>
        <w:numPr>
          <w:ilvl w:val="2"/>
          <w:numId w:val="2"/>
        </w:numPr>
        <w:rPr>
          <w:sz w:val="18"/>
          <w:szCs w:val="18"/>
        </w:rPr>
      </w:pPr>
      <w:r>
        <w:rPr>
          <w:sz w:val="18"/>
          <w:szCs w:val="18"/>
        </w:rPr>
        <w:lastRenderedPageBreak/>
        <w:t>Protect installed products until completion of project.</w:t>
      </w:r>
    </w:p>
    <w:p w14:paraId="26F590D7" w14:textId="65D22B0F" w:rsidR="00530100" w:rsidRDefault="00530100">
      <w:pPr>
        <w:pStyle w:val="Heading3"/>
        <w:numPr>
          <w:ilvl w:val="2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Touch-up, repair, or replace damaged products prior to Substantial Completion.</w:t>
      </w:r>
    </w:p>
    <w:p w14:paraId="000000EF" w14:textId="77777777" w:rsidR="00BF2C69" w:rsidRPr="00294008" w:rsidRDefault="00BF2C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000000F0" w14:textId="77777777" w:rsidR="00BF2C69" w:rsidRPr="00294008" w:rsidRDefault="00BF2C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000000F1" w14:textId="77777777" w:rsidR="00BF2C69" w:rsidRPr="00294008" w:rsidRDefault="00092377">
      <w:pPr>
        <w:pStyle w:val="Title"/>
        <w:rPr>
          <w:sz w:val="18"/>
          <w:szCs w:val="18"/>
        </w:rPr>
      </w:pPr>
      <w:bookmarkStart w:id="22" w:name="_heading=h.xvir7l" w:colFirst="0" w:colLast="0"/>
      <w:bookmarkEnd w:id="22"/>
      <w:r w:rsidRPr="00294008">
        <w:rPr>
          <w:sz w:val="18"/>
          <w:szCs w:val="18"/>
        </w:rPr>
        <w:t>END OF SECTION</w:t>
      </w:r>
    </w:p>
    <w:p w14:paraId="000000F2" w14:textId="2C44DABD" w:rsidR="00BF2C69" w:rsidRDefault="00BF2C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8"/>
          <w:szCs w:val="18"/>
        </w:rPr>
      </w:pPr>
    </w:p>
    <w:p w14:paraId="68883D87" w14:textId="4DAD5F13" w:rsidR="00B271F6" w:rsidRDefault="00B271F6" w:rsidP="00B271F6">
      <w:pPr>
        <w:pStyle w:val="NoSpacing"/>
      </w:pPr>
    </w:p>
    <w:sectPr w:rsidR="00B271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00" w:right="1152" w:bottom="1152" w:left="1152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8A521" w14:textId="77777777" w:rsidR="00C662B8" w:rsidRDefault="00C662B8">
      <w:pPr>
        <w:spacing w:line="240" w:lineRule="auto"/>
      </w:pPr>
      <w:r>
        <w:separator/>
      </w:r>
    </w:p>
  </w:endnote>
  <w:endnote w:type="continuationSeparator" w:id="0">
    <w:p w14:paraId="46117708" w14:textId="77777777" w:rsidR="00C662B8" w:rsidRDefault="00C662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D33D0" w14:textId="77777777" w:rsidR="004554B1" w:rsidRDefault="004554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6" w14:textId="77777777" w:rsidR="00BF2C69" w:rsidRDefault="00092377">
    <w:pPr>
      <w:pBdr>
        <w:top w:val="nil"/>
        <w:left w:val="nil"/>
        <w:bottom w:val="nil"/>
        <w:right w:val="nil"/>
        <w:between w:val="nil"/>
      </w:pBdr>
      <w:jc w:val="both"/>
      <w:rPr>
        <w:color w:val="000000"/>
      </w:rPr>
    </w:pPr>
    <w:r>
      <w:rPr>
        <w:color w:val="000000"/>
      </w:rPr>
      <w:t>[Project Name] / [Number] / [Date]</w:t>
    </w:r>
    <w:r>
      <w:rPr>
        <w:b/>
        <w:color w:val="000000"/>
      </w:rPr>
      <w:t xml:space="preserve"> </w:t>
    </w:r>
    <w:r>
      <w:rPr>
        <w:b/>
        <w:color w:val="000000"/>
      </w:rPr>
      <w:tab/>
    </w:r>
    <w:r>
      <w:rPr>
        <w:b/>
        <w:color w:val="000000"/>
      </w:rPr>
      <w:tab/>
      <w:t>[SECTION ## ## ##]</w:t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color w:val="000000"/>
      </w:rPr>
      <w:t xml:space="preserve"> [</w:t>
    </w:r>
    <w:r>
      <w:rPr>
        <w:smallCaps/>
        <w:color w:val="000000"/>
      </w:rPr>
      <w:t>SECTION TITLE</w:t>
    </w:r>
    <w:r>
      <w:rPr>
        <w:color w:val="000000"/>
      </w:rP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8C16F" w14:textId="77777777" w:rsidR="004554B1" w:rsidRDefault="00455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D5628" w14:textId="77777777" w:rsidR="00C662B8" w:rsidRDefault="00C662B8">
      <w:pPr>
        <w:spacing w:line="240" w:lineRule="auto"/>
      </w:pPr>
      <w:r>
        <w:separator/>
      </w:r>
    </w:p>
  </w:footnote>
  <w:footnote w:type="continuationSeparator" w:id="0">
    <w:p w14:paraId="137A4C80" w14:textId="77777777" w:rsidR="00C662B8" w:rsidRDefault="00C662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1549" w14:textId="77777777" w:rsidR="004554B1" w:rsidRDefault="004554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3" w14:textId="2545179F" w:rsidR="00BF2C69" w:rsidRDefault="00092377">
    <w:pPr>
      <w:pBdr>
        <w:top w:val="nil"/>
        <w:left w:val="nil"/>
        <w:bottom w:val="nil"/>
        <w:right w:val="nil"/>
        <w:between w:val="nil"/>
      </w:pBdr>
      <w:jc w:val="both"/>
      <w:rPr>
        <w:color w:val="000000"/>
      </w:rPr>
    </w:pPr>
    <w:r>
      <w:rPr>
        <w:color w:val="000000"/>
      </w:rPr>
      <w:t>Header Info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>Header Info</w:t>
    </w:r>
  </w:p>
  <w:p w14:paraId="000000F4" w14:textId="77777777" w:rsidR="00BF2C69" w:rsidRDefault="00092377">
    <w:pPr>
      <w:pBdr>
        <w:top w:val="nil"/>
        <w:left w:val="nil"/>
        <w:bottom w:val="nil"/>
        <w:right w:val="nil"/>
        <w:between w:val="nil"/>
      </w:pBdr>
      <w:jc w:val="both"/>
      <w:rPr>
        <w:color w:val="000000"/>
      </w:rPr>
    </w:pPr>
    <w:r>
      <w:rPr>
        <w:color w:val="000000"/>
      </w:rPr>
      <w:t>Header Info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>Header Info</w:t>
    </w:r>
  </w:p>
  <w:p w14:paraId="000000F5" w14:textId="77777777" w:rsidR="00BF2C69" w:rsidRDefault="00092377">
    <w:pPr>
      <w:pBdr>
        <w:top w:val="nil"/>
        <w:left w:val="nil"/>
        <w:bottom w:val="nil"/>
        <w:right w:val="nil"/>
        <w:between w:val="nil"/>
      </w:pBdr>
      <w:jc w:val="both"/>
      <w:rPr>
        <w:color w:val="000000"/>
      </w:rPr>
    </w:pPr>
    <w:r>
      <w:rPr>
        <w:color w:val="000000"/>
      </w:rPr>
      <w:t>Header Info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>Header Info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0CBF" w14:textId="77777777" w:rsidR="004554B1" w:rsidRDefault="004554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0886"/>
    <w:multiLevelType w:val="multilevel"/>
    <w:tmpl w:val="F5B001F0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0C8F0395"/>
    <w:multiLevelType w:val="multilevel"/>
    <w:tmpl w:val="16C2527E"/>
    <w:lvl w:ilvl="0">
      <w:start w:val="1"/>
      <w:numFmt w:val="decimal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lvlText w:val="1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2" w15:restartNumberingAfterBreak="0">
    <w:nsid w:val="100D0016"/>
    <w:multiLevelType w:val="multilevel"/>
    <w:tmpl w:val="16C2527E"/>
    <w:lvl w:ilvl="0">
      <w:start w:val="1"/>
      <w:numFmt w:val="decimal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lvlText w:val="1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14792C0C"/>
    <w:multiLevelType w:val="multilevel"/>
    <w:tmpl w:val="EE46862E"/>
    <w:lvl w:ilvl="0">
      <w:start w:val="1"/>
      <w:numFmt w:val="decimal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lvlText w:val="1.%2 "/>
      <w:lvlJc w:val="left"/>
      <w:pPr>
        <w:ind w:left="864" w:hanging="503"/>
      </w:pPr>
      <w:rPr>
        <w:rFonts w:hint="default"/>
      </w:rPr>
    </w:lvl>
    <w:lvl w:ilvl="2">
      <w:start w:val="4"/>
      <w:numFmt w:val="upperLetter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16ED392E"/>
    <w:multiLevelType w:val="multilevel"/>
    <w:tmpl w:val="F5B001F0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5" w15:restartNumberingAfterBreak="0">
    <w:nsid w:val="190641B2"/>
    <w:multiLevelType w:val="multilevel"/>
    <w:tmpl w:val="05ACD5DA"/>
    <w:lvl w:ilvl="0">
      <w:start w:val="1"/>
      <w:numFmt w:val="decimal"/>
      <w:pStyle w:val="Heading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D547113"/>
    <w:multiLevelType w:val="multilevel"/>
    <w:tmpl w:val="58201F30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7" w15:restartNumberingAfterBreak="0">
    <w:nsid w:val="46EE53A8"/>
    <w:multiLevelType w:val="multilevel"/>
    <w:tmpl w:val="AAE6EE74"/>
    <w:lvl w:ilvl="0">
      <w:start w:val="1"/>
      <w:numFmt w:val="decimal"/>
      <w:lvlText w:val="PART %1 - "/>
      <w:lvlJc w:val="left"/>
      <w:pPr>
        <w:ind w:left="1260" w:hanging="900"/>
      </w:pPr>
      <w:rPr>
        <w:rFonts w:hint="default"/>
      </w:rPr>
    </w:lvl>
    <w:lvl w:ilvl="1">
      <w:start w:val="4"/>
      <w:numFmt w:val="decimal"/>
      <w:lvlText w:val="1.%2 "/>
      <w:lvlJc w:val="left"/>
      <w:pPr>
        <w:ind w:left="864" w:hanging="503"/>
      </w:pPr>
      <w:rPr>
        <w:rFonts w:hint="default"/>
      </w:rPr>
    </w:lvl>
    <w:lvl w:ilvl="2">
      <w:start w:val="4"/>
      <w:numFmt w:val="upperLetter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8" w15:restartNumberingAfterBreak="0">
    <w:nsid w:val="483E27A6"/>
    <w:multiLevelType w:val="multilevel"/>
    <w:tmpl w:val="AAB6BCBC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9" w15:restartNumberingAfterBreak="0">
    <w:nsid w:val="54FA306A"/>
    <w:multiLevelType w:val="multilevel"/>
    <w:tmpl w:val="F5B001F0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0" w15:restartNumberingAfterBreak="0">
    <w:nsid w:val="55061DF0"/>
    <w:multiLevelType w:val="multilevel"/>
    <w:tmpl w:val="5C1C2E52"/>
    <w:lvl w:ilvl="0">
      <w:start w:val="1"/>
      <w:numFmt w:val="decimal"/>
      <w:lvlText w:val="PART %1 - "/>
      <w:lvlJc w:val="left"/>
      <w:pPr>
        <w:ind w:left="1260" w:hanging="900"/>
      </w:pPr>
      <w:rPr>
        <w:rFonts w:hint="default"/>
      </w:rPr>
    </w:lvl>
    <w:lvl w:ilvl="1">
      <w:start w:val="3"/>
      <w:numFmt w:val="decimal"/>
      <w:lvlText w:val="1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11" w15:restartNumberingAfterBreak="0">
    <w:nsid w:val="563A463E"/>
    <w:multiLevelType w:val="multilevel"/>
    <w:tmpl w:val="246E1CAC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12" w15:restartNumberingAfterBreak="0">
    <w:nsid w:val="5E0D544D"/>
    <w:multiLevelType w:val="multilevel"/>
    <w:tmpl w:val="16C2527E"/>
    <w:lvl w:ilvl="0">
      <w:start w:val="1"/>
      <w:numFmt w:val="decimal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lvlText w:val="1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13" w15:restartNumberingAfterBreak="0">
    <w:nsid w:val="61362671"/>
    <w:multiLevelType w:val="multilevel"/>
    <w:tmpl w:val="F5B001F0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4" w15:restartNumberingAfterBreak="0">
    <w:nsid w:val="65CB5883"/>
    <w:multiLevelType w:val="multilevel"/>
    <w:tmpl w:val="5068058A"/>
    <w:lvl w:ilvl="0">
      <w:start w:val="1"/>
      <w:numFmt w:val="decimal"/>
      <w:lvlText w:val="PART %1 - "/>
      <w:lvlJc w:val="left"/>
      <w:pPr>
        <w:ind w:left="1260" w:hanging="900"/>
      </w:pPr>
      <w:rPr>
        <w:rFonts w:hint="default"/>
      </w:rPr>
    </w:lvl>
    <w:lvl w:ilvl="1">
      <w:start w:val="2"/>
      <w:numFmt w:val="decimal"/>
      <w:lvlText w:val="1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15" w15:restartNumberingAfterBreak="0">
    <w:nsid w:val="76032C70"/>
    <w:multiLevelType w:val="multilevel"/>
    <w:tmpl w:val="8050EB7E"/>
    <w:lvl w:ilvl="0">
      <w:start w:val="1"/>
      <w:numFmt w:val="decimal"/>
      <w:lvlText w:val="PART %1 - "/>
      <w:lvlJc w:val="left"/>
      <w:pPr>
        <w:ind w:left="1260" w:hanging="900"/>
      </w:pPr>
      <w:rPr>
        <w:rFonts w:hint="default"/>
      </w:rPr>
    </w:lvl>
    <w:lvl w:ilvl="1">
      <w:start w:val="5"/>
      <w:numFmt w:val="decimal"/>
      <w:lvlText w:val="1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num w:numId="1" w16cid:durableId="1914579991">
    <w:abstractNumId w:val="11"/>
  </w:num>
  <w:num w:numId="2" w16cid:durableId="1380016041">
    <w:abstractNumId w:val="6"/>
  </w:num>
  <w:num w:numId="3" w16cid:durableId="2071465252">
    <w:abstractNumId w:val="13"/>
  </w:num>
  <w:num w:numId="4" w16cid:durableId="1790902325">
    <w:abstractNumId w:val="8"/>
  </w:num>
  <w:num w:numId="5" w16cid:durableId="632684677">
    <w:abstractNumId w:val="5"/>
  </w:num>
  <w:num w:numId="6" w16cid:durableId="6855242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924265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7584875">
    <w:abstractNumId w:val="10"/>
  </w:num>
  <w:num w:numId="9" w16cid:durableId="1592161525">
    <w:abstractNumId w:val="0"/>
  </w:num>
  <w:num w:numId="10" w16cid:durableId="317464673">
    <w:abstractNumId w:val="4"/>
  </w:num>
  <w:num w:numId="11" w16cid:durableId="1721392591">
    <w:abstractNumId w:val="9"/>
  </w:num>
  <w:num w:numId="12" w16cid:durableId="766847735">
    <w:abstractNumId w:val="1"/>
  </w:num>
  <w:num w:numId="13" w16cid:durableId="1794593337">
    <w:abstractNumId w:val="2"/>
  </w:num>
  <w:num w:numId="14" w16cid:durableId="1774470509">
    <w:abstractNumId w:val="12"/>
  </w:num>
  <w:num w:numId="15" w16cid:durableId="595132899">
    <w:abstractNumId w:val="3"/>
  </w:num>
  <w:num w:numId="16" w16cid:durableId="129324118">
    <w:abstractNumId w:val="14"/>
  </w:num>
  <w:num w:numId="17" w16cid:durableId="778646612">
    <w:abstractNumId w:val="7"/>
  </w:num>
  <w:num w:numId="18" w16cid:durableId="1799106035">
    <w:abstractNumId w:val="15"/>
  </w:num>
  <w:num w:numId="19" w16cid:durableId="11159080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C69"/>
    <w:rsid w:val="0000116B"/>
    <w:rsid w:val="00005F98"/>
    <w:rsid w:val="00037329"/>
    <w:rsid w:val="00071180"/>
    <w:rsid w:val="00077A00"/>
    <w:rsid w:val="000824E6"/>
    <w:rsid w:val="00092377"/>
    <w:rsid w:val="000A0E2B"/>
    <w:rsid w:val="000A62DA"/>
    <w:rsid w:val="000B13F6"/>
    <w:rsid w:val="000C0BAF"/>
    <w:rsid w:val="000E6C4E"/>
    <w:rsid w:val="001471EE"/>
    <w:rsid w:val="0015622B"/>
    <w:rsid w:val="001B0946"/>
    <w:rsid w:val="00220BE4"/>
    <w:rsid w:val="00222219"/>
    <w:rsid w:val="002536C2"/>
    <w:rsid w:val="002539B5"/>
    <w:rsid w:val="00283161"/>
    <w:rsid w:val="00283B23"/>
    <w:rsid w:val="00284755"/>
    <w:rsid w:val="00284C5B"/>
    <w:rsid w:val="00286F74"/>
    <w:rsid w:val="00294008"/>
    <w:rsid w:val="00295EFB"/>
    <w:rsid w:val="00301C58"/>
    <w:rsid w:val="003207E6"/>
    <w:rsid w:val="003353BA"/>
    <w:rsid w:val="003671A7"/>
    <w:rsid w:val="0037083C"/>
    <w:rsid w:val="00385E88"/>
    <w:rsid w:val="003C2737"/>
    <w:rsid w:val="003E2974"/>
    <w:rsid w:val="00403D04"/>
    <w:rsid w:val="00446DD8"/>
    <w:rsid w:val="00450399"/>
    <w:rsid w:val="00452936"/>
    <w:rsid w:val="004554B1"/>
    <w:rsid w:val="00463529"/>
    <w:rsid w:val="00470C47"/>
    <w:rsid w:val="00470F8F"/>
    <w:rsid w:val="004834A1"/>
    <w:rsid w:val="00487FA0"/>
    <w:rsid w:val="004C1833"/>
    <w:rsid w:val="004D6249"/>
    <w:rsid w:val="004F27FC"/>
    <w:rsid w:val="004F50FA"/>
    <w:rsid w:val="005038AB"/>
    <w:rsid w:val="00510AFD"/>
    <w:rsid w:val="00530100"/>
    <w:rsid w:val="00566EA3"/>
    <w:rsid w:val="00570B31"/>
    <w:rsid w:val="00571F18"/>
    <w:rsid w:val="00572F94"/>
    <w:rsid w:val="00573798"/>
    <w:rsid w:val="005940BC"/>
    <w:rsid w:val="00594C04"/>
    <w:rsid w:val="005B1631"/>
    <w:rsid w:val="005C35B1"/>
    <w:rsid w:val="00604CB8"/>
    <w:rsid w:val="00607A8D"/>
    <w:rsid w:val="00607E36"/>
    <w:rsid w:val="00625327"/>
    <w:rsid w:val="006453D3"/>
    <w:rsid w:val="0065082A"/>
    <w:rsid w:val="00677517"/>
    <w:rsid w:val="00691D92"/>
    <w:rsid w:val="006A280C"/>
    <w:rsid w:val="006C72F6"/>
    <w:rsid w:val="006F1F37"/>
    <w:rsid w:val="00707A54"/>
    <w:rsid w:val="00723268"/>
    <w:rsid w:val="007366CD"/>
    <w:rsid w:val="007655E7"/>
    <w:rsid w:val="0076727C"/>
    <w:rsid w:val="007739DA"/>
    <w:rsid w:val="00781599"/>
    <w:rsid w:val="007C3316"/>
    <w:rsid w:val="007C373A"/>
    <w:rsid w:val="007C7298"/>
    <w:rsid w:val="007F3F7E"/>
    <w:rsid w:val="008410C4"/>
    <w:rsid w:val="00842178"/>
    <w:rsid w:val="0084419D"/>
    <w:rsid w:val="008476E1"/>
    <w:rsid w:val="008C0BEE"/>
    <w:rsid w:val="008C38C5"/>
    <w:rsid w:val="008D450E"/>
    <w:rsid w:val="008E2014"/>
    <w:rsid w:val="008E29F4"/>
    <w:rsid w:val="008F0E93"/>
    <w:rsid w:val="008F4069"/>
    <w:rsid w:val="00907CDE"/>
    <w:rsid w:val="00940EBC"/>
    <w:rsid w:val="00942458"/>
    <w:rsid w:val="00964517"/>
    <w:rsid w:val="009731DD"/>
    <w:rsid w:val="00976032"/>
    <w:rsid w:val="009C68C3"/>
    <w:rsid w:val="009D1B0E"/>
    <w:rsid w:val="009F03C5"/>
    <w:rsid w:val="009F1081"/>
    <w:rsid w:val="009F1B4D"/>
    <w:rsid w:val="00A00933"/>
    <w:rsid w:val="00A017F7"/>
    <w:rsid w:val="00A06969"/>
    <w:rsid w:val="00A16AFC"/>
    <w:rsid w:val="00A31EA6"/>
    <w:rsid w:val="00A4545E"/>
    <w:rsid w:val="00A70945"/>
    <w:rsid w:val="00A77126"/>
    <w:rsid w:val="00A8730E"/>
    <w:rsid w:val="00A96C61"/>
    <w:rsid w:val="00AA5694"/>
    <w:rsid w:val="00AF18ED"/>
    <w:rsid w:val="00B10C6D"/>
    <w:rsid w:val="00B271DC"/>
    <w:rsid w:val="00B271F6"/>
    <w:rsid w:val="00B358CE"/>
    <w:rsid w:val="00B66369"/>
    <w:rsid w:val="00B74DF1"/>
    <w:rsid w:val="00B9612A"/>
    <w:rsid w:val="00BB039A"/>
    <w:rsid w:val="00BF2C69"/>
    <w:rsid w:val="00C05AB7"/>
    <w:rsid w:val="00C21FFD"/>
    <w:rsid w:val="00C35D91"/>
    <w:rsid w:val="00C662B8"/>
    <w:rsid w:val="00C66A3A"/>
    <w:rsid w:val="00C72F7F"/>
    <w:rsid w:val="00C85F10"/>
    <w:rsid w:val="00CA4EC1"/>
    <w:rsid w:val="00CB4B57"/>
    <w:rsid w:val="00CB59C9"/>
    <w:rsid w:val="00D25C83"/>
    <w:rsid w:val="00D4429F"/>
    <w:rsid w:val="00D61C33"/>
    <w:rsid w:val="00D9359D"/>
    <w:rsid w:val="00DA450B"/>
    <w:rsid w:val="00DC6A2E"/>
    <w:rsid w:val="00DC7F28"/>
    <w:rsid w:val="00DF264C"/>
    <w:rsid w:val="00DF4B2F"/>
    <w:rsid w:val="00E074C0"/>
    <w:rsid w:val="00E2427C"/>
    <w:rsid w:val="00E53224"/>
    <w:rsid w:val="00E56C90"/>
    <w:rsid w:val="00E60E45"/>
    <w:rsid w:val="00E61661"/>
    <w:rsid w:val="00E71EA8"/>
    <w:rsid w:val="00E8104F"/>
    <w:rsid w:val="00E93B79"/>
    <w:rsid w:val="00E9704E"/>
    <w:rsid w:val="00EC425C"/>
    <w:rsid w:val="00EE3341"/>
    <w:rsid w:val="00EF3244"/>
    <w:rsid w:val="00EF56A5"/>
    <w:rsid w:val="00F01FCF"/>
    <w:rsid w:val="00F13747"/>
    <w:rsid w:val="00F3383D"/>
    <w:rsid w:val="00F43785"/>
    <w:rsid w:val="00F85A4F"/>
    <w:rsid w:val="00FC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C1F03"/>
  <w15:docId w15:val="{205DAFCA-CFA7-43DE-85B5-D74821D4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FF0000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pecifier Notes"/>
    <w:next w:val="NoSpacing"/>
    <w:qFormat/>
    <w:rsid w:val="00A96C61"/>
  </w:style>
  <w:style w:type="paragraph" w:styleId="Heading1">
    <w:name w:val="heading 1"/>
    <w:aliases w:val="Part - First Level"/>
    <w:basedOn w:val="Normal1"/>
    <w:next w:val="Normal1"/>
    <w:uiPriority w:val="9"/>
    <w:qFormat/>
    <w:rsid w:val="00A46F35"/>
    <w:pPr>
      <w:numPr>
        <w:numId w:val="1"/>
      </w:numPr>
      <w:spacing w:before="200" w:after="200"/>
      <w:outlineLvl w:val="0"/>
    </w:pPr>
    <w:rPr>
      <w:b/>
      <w:color w:val="000000"/>
    </w:rPr>
  </w:style>
  <w:style w:type="paragraph" w:styleId="Heading2">
    <w:name w:val="heading 2"/>
    <w:aliases w:val="Article - Second Level"/>
    <w:basedOn w:val="Normal1"/>
    <w:next w:val="Normal1"/>
    <w:link w:val="Heading2Char"/>
    <w:uiPriority w:val="9"/>
    <w:unhideWhenUsed/>
    <w:qFormat/>
    <w:rsid w:val="00A46F35"/>
    <w:pPr>
      <w:numPr>
        <w:ilvl w:val="1"/>
        <w:numId w:val="1"/>
      </w:numPr>
      <w:spacing w:before="200" w:after="200" w:line="240" w:lineRule="auto"/>
      <w:outlineLvl w:val="1"/>
    </w:pPr>
    <w:rPr>
      <w:color w:val="000000"/>
    </w:rPr>
  </w:style>
  <w:style w:type="paragraph" w:styleId="Heading3">
    <w:name w:val="heading 3"/>
    <w:aliases w:val="Paragraph - Third Level"/>
    <w:basedOn w:val="Normal1"/>
    <w:next w:val="Normal1"/>
    <w:link w:val="Heading3Char"/>
    <w:uiPriority w:val="9"/>
    <w:unhideWhenUsed/>
    <w:qFormat/>
    <w:rsid w:val="00A46F35"/>
    <w:pPr>
      <w:numPr>
        <w:ilvl w:val="2"/>
        <w:numId w:val="1"/>
      </w:numPr>
      <w:shd w:val="clear" w:color="auto" w:fill="FFFFFF"/>
      <w:spacing w:line="259" w:lineRule="auto"/>
      <w:outlineLvl w:val="2"/>
    </w:pPr>
    <w:rPr>
      <w:color w:val="000000"/>
    </w:rPr>
  </w:style>
  <w:style w:type="paragraph" w:styleId="Heading4">
    <w:name w:val="heading 4"/>
    <w:aliases w:val="Subparagraph - Forth Level"/>
    <w:basedOn w:val="Normal1"/>
    <w:next w:val="Normal1"/>
    <w:uiPriority w:val="9"/>
    <w:unhideWhenUsed/>
    <w:qFormat/>
    <w:rsid w:val="00A46F35"/>
    <w:pPr>
      <w:numPr>
        <w:ilvl w:val="3"/>
        <w:numId w:val="1"/>
      </w:numPr>
      <w:spacing w:line="240" w:lineRule="auto"/>
      <w:outlineLvl w:val="3"/>
    </w:pPr>
    <w:rPr>
      <w:color w:val="000000"/>
    </w:rPr>
  </w:style>
  <w:style w:type="paragraph" w:styleId="Heading5">
    <w:name w:val="heading 5"/>
    <w:aliases w:val="Subparagraph - Fifth Level"/>
    <w:basedOn w:val="Normal1"/>
    <w:next w:val="Normal1"/>
    <w:uiPriority w:val="9"/>
    <w:semiHidden/>
    <w:unhideWhenUsed/>
    <w:qFormat/>
    <w:rsid w:val="006D164E"/>
    <w:pPr>
      <w:numPr>
        <w:numId w:val="5"/>
      </w:numPr>
      <w:ind w:left="1872"/>
      <w:outlineLvl w:val="4"/>
    </w:pPr>
    <w:rPr>
      <w:color w:val="000000"/>
    </w:rPr>
  </w:style>
  <w:style w:type="paragraph" w:styleId="Heading6">
    <w:name w:val="heading 6"/>
    <w:aliases w:val="Subparagraph - Sixth Level"/>
    <w:basedOn w:val="Normal1"/>
    <w:next w:val="Normal1"/>
    <w:uiPriority w:val="9"/>
    <w:semiHidden/>
    <w:unhideWhenUsed/>
    <w:qFormat/>
    <w:rsid w:val="006D164E"/>
    <w:pPr>
      <w:keepNext/>
      <w:keepLines/>
      <w:tabs>
        <w:tab w:val="num" w:pos="720"/>
      </w:tabs>
      <w:ind w:left="2232" w:hanging="720"/>
      <w:outlineLvl w:val="5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Spacing"/>
    <w:uiPriority w:val="10"/>
    <w:qFormat/>
    <w:rsid w:val="00C650DA"/>
    <w:pPr>
      <w:keepNext/>
      <w:keepLines/>
      <w:shd w:val="clear" w:color="auto" w:fill="FFFFFF"/>
      <w:spacing w:before="180" w:line="240" w:lineRule="auto"/>
      <w:ind w:right="-220"/>
      <w:jc w:val="center"/>
    </w:pPr>
    <w:rPr>
      <w:b/>
      <w:color w:val="000000"/>
    </w:rPr>
  </w:style>
  <w:style w:type="paragraph" w:customStyle="1" w:styleId="Normal1">
    <w:name w:val="Normal1"/>
    <w:qFormat/>
    <w:rsid w:val="005E162B"/>
    <w:rPr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</w:pPr>
    <w:rPr>
      <w:color w:val="0070C0"/>
      <w:sz w:val="18"/>
      <w:szCs w:val="18"/>
    </w:rPr>
  </w:style>
  <w:style w:type="character" w:styleId="BookTitle">
    <w:name w:val="Book Title"/>
    <w:basedOn w:val="DefaultParagraphFont"/>
    <w:uiPriority w:val="33"/>
    <w:rsid w:val="00C650DA"/>
    <w:rPr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7A92"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rsid w:val="00C650DA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A92"/>
  </w:style>
  <w:style w:type="paragraph" w:styleId="Footer">
    <w:name w:val="footer"/>
    <w:basedOn w:val="Normal"/>
    <w:link w:val="FooterChar"/>
    <w:uiPriority w:val="99"/>
    <w:unhideWhenUsed/>
    <w:rsid w:val="00F37A9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A92"/>
  </w:style>
  <w:style w:type="paragraph" w:styleId="BalloonText">
    <w:name w:val="Balloon Text"/>
    <w:basedOn w:val="Normal"/>
    <w:link w:val="BalloonTextChar"/>
    <w:uiPriority w:val="99"/>
    <w:semiHidden/>
    <w:unhideWhenUsed/>
    <w:rsid w:val="00F37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A92"/>
    <w:rPr>
      <w:rFonts w:ascii="Tahoma" w:hAnsi="Tahoma" w:cs="Tahoma"/>
      <w:sz w:val="16"/>
      <w:szCs w:val="16"/>
    </w:rPr>
  </w:style>
  <w:style w:type="character" w:customStyle="1" w:styleId="Heading2Char">
    <w:name w:val="Heading 2 Char"/>
    <w:aliases w:val="Article - Second Level Char"/>
    <w:basedOn w:val="DefaultParagraphFont"/>
    <w:link w:val="Heading2"/>
    <w:uiPriority w:val="9"/>
    <w:rsid w:val="002539B5"/>
    <w:rPr>
      <w:color w:val="000000"/>
    </w:rPr>
  </w:style>
  <w:style w:type="character" w:customStyle="1" w:styleId="Heading3Char">
    <w:name w:val="Heading 3 Char"/>
    <w:aliases w:val="Paragraph - Third Level Char"/>
    <w:basedOn w:val="DefaultParagraphFont"/>
    <w:link w:val="Heading3"/>
    <w:uiPriority w:val="9"/>
    <w:rsid w:val="002539B5"/>
    <w:rPr>
      <w:color w:val="00000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2539B5"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uiPriority w:val="11"/>
    <w:rsid w:val="002539B5"/>
    <w:rPr>
      <w:color w:val="0070C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C72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mTab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mtab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FoWRRherXBMU38IAfuDqNCvHGA==">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5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Elinor Hutcherson</dc:creator>
  <cp:lastModifiedBy>Elinor Hutcherson</cp:lastModifiedBy>
  <cp:revision>80</cp:revision>
  <dcterms:created xsi:type="dcterms:W3CDTF">2021-08-06T17:50:00Z</dcterms:created>
  <dcterms:modified xsi:type="dcterms:W3CDTF">2023-02-28T17:10:00Z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19826bb1bf78bc804fa410342518b4c58e957b3a0e272f37f9564987acbdc2c0</vt:lpwstr>
  </property>
</Properties>
</file>